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6922" w14:textId="77777777" w:rsidR="002527AF" w:rsidRDefault="002527AF">
      <w:pPr>
        <w:widowControl w:val="0"/>
        <w:pBdr>
          <w:top w:val="nil"/>
          <w:left w:val="nil"/>
          <w:bottom w:val="nil"/>
          <w:right w:val="nil"/>
          <w:between w:val="nil"/>
        </w:pBdr>
        <w:spacing w:after="0" w:line="276" w:lineRule="auto"/>
        <w:rPr>
          <w:rFonts w:eastAsia="Arial" w:cs="Arial"/>
          <w:color w:val="000000"/>
          <w:sz w:val="22"/>
          <w:szCs w:val="22"/>
        </w:rPr>
      </w:pPr>
    </w:p>
    <w:tbl>
      <w:tblPr>
        <w:tblStyle w:val="a"/>
        <w:tblW w:w="9639" w:type="dxa"/>
        <w:tblInd w:w="108" w:type="dxa"/>
        <w:tblLayout w:type="fixed"/>
        <w:tblLook w:val="0400" w:firstRow="0" w:lastRow="0" w:firstColumn="0" w:lastColumn="0" w:noHBand="0" w:noVBand="1"/>
      </w:tblPr>
      <w:tblGrid>
        <w:gridCol w:w="9639"/>
      </w:tblGrid>
      <w:tr w:rsidR="002527AF" w14:paraId="2BBE4A13" w14:textId="77777777">
        <w:trPr>
          <w:trHeight w:val="825"/>
        </w:trPr>
        <w:tc>
          <w:tcPr>
            <w:tcW w:w="9639" w:type="dxa"/>
          </w:tcPr>
          <w:p w14:paraId="27142308" w14:textId="77777777" w:rsidR="002527AF" w:rsidRPr="004B4238" w:rsidRDefault="00CB7445">
            <w:pPr>
              <w:spacing w:after="0" w:line="240" w:lineRule="auto"/>
              <w:ind w:left="-68"/>
              <w:rPr>
                <w:rFonts w:ascii="Calibri" w:eastAsia="Calibri" w:hAnsi="Calibri" w:cs="Calibri"/>
                <w:b/>
                <w:color w:val="943734"/>
                <w:sz w:val="56"/>
                <w:szCs w:val="56"/>
              </w:rPr>
            </w:pPr>
            <w:r w:rsidRPr="004B4238">
              <w:rPr>
                <w:rFonts w:ascii="Calibri" w:eastAsia="Calibri" w:hAnsi="Calibri" w:cs="Calibri"/>
                <w:b/>
                <w:color w:val="943734"/>
                <w:sz w:val="56"/>
                <w:szCs w:val="56"/>
              </w:rPr>
              <w:t>Request for Quotation</w:t>
            </w:r>
          </w:p>
          <w:p w14:paraId="4A90B00A" w14:textId="6AF24B35" w:rsidR="002527AF" w:rsidRDefault="002527AF">
            <w:pPr>
              <w:ind w:left="-108"/>
              <w:rPr>
                <w:rFonts w:ascii="Calibri" w:eastAsia="Calibri" w:hAnsi="Calibri" w:cs="Calibri"/>
                <w:b/>
                <w:color w:val="943734"/>
                <w:sz w:val="36"/>
                <w:szCs w:val="36"/>
                <w:highlight w:val="yellow"/>
              </w:rPr>
            </w:pPr>
          </w:p>
        </w:tc>
      </w:tr>
      <w:tr w:rsidR="002527AF" w14:paraId="73AD3FE7" w14:textId="77777777">
        <w:tc>
          <w:tcPr>
            <w:tcW w:w="9639" w:type="dxa"/>
            <w:tcBorders>
              <w:bottom w:val="single" w:sz="12" w:space="0" w:color="808080"/>
            </w:tcBorders>
          </w:tcPr>
          <w:p w14:paraId="6D9FC4BA" w14:textId="456B5233" w:rsidR="00475FAF" w:rsidRDefault="00475FAF" w:rsidP="00475FAF">
            <w:pPr>
              <w:ind w:left="-108"/>
              <w:rPr>
                <w:rFonts w:ascii="Calibri" w:eastAsia="Calibri" w:hAnsi="Calibri" w:cs="Calibri"/>
                <w:b/>
                <w:color w:val="0070C0"/>
                <w:sz w:val="36"/>
                <w:szCs w:val="36"/>
              </w:rPr>
            </w:pPr>
            <w:r w:rsidRPr="00475FAF">
              <w:rPr>
                <w:rFonts w:ascii="Calibri" w:eastAsia="Calibri" w:hAnsi="Calibri" w:cs="Calibri"/>
                <w:b/>
                <w:color w:val="0070C0"/>
                <w:sz w:val="36"/>
                <w:szCs w:val="36"/>
              </w:rPr>
              <w:t>ETBI Directors of Further Education and Training Forum</w:t>
            </w:r>
            <w:r>
              <w:rPr>
                <w:rFonts w:ascii="Calibri" w:eastAsia="Calibri" w:hAnsi="Calibri" w:cs="Calibri"/>
                <w:b/>
                <w:color w:val="0070C0"/>
                <w:sz w:val="36"/>
                <w:szCs w:val="36"/>
              </w:rPr>
              <w:t>:</w:t>
            </w:r>
            <w:r w:rsidRPr="00475FAF">
              <w:rPr>
                <w:rFonts w:ascii="Calibri" w:eastAsia="Calibri" w:hAnsi="Calibri" w:cs="Calibri"/>
                <w:b/>
                <w:color w:val="0070C0"/>
                <w:sz w:val="36"/>
                <w:szCs w:val="36"/>
              </w:rPr>
              <w:t xml:space="preserve">  Sectoral position on the ‘FET College of the Future’ concept</w:t>
            </w:r>
          </w:p>
          <w:p w14:paraId="485FD16C" w14:textId="77777777" w:rsidR="00475FAF" w:rsidRDefault="00475FAF" w:rsidP="00475FAF">
            <w:pPr>
              <w:tabs>
                <w:tab w:val="left" w:pos="1768"/>
                <w:tab w:val="left" w:pos="2029"/>
              </w:tabs>
              <w:spacing w:after="0" w:line="240" w:lineRule="auto"/>
              <w:ind w:left="-11"/>
              <w:jc w:val="right"/>
              <w:rPr>
                <w:rFonts w:ascii="Calibri" w:eastAsia="Calibri" w:hAnsi="Calibri" w:cs="Calibri"/>
                <w:b/>
                <w:color w:val="0070C0"/>
                <w:sz w:val="36"/>
                <w:szCs w:val="36"/>
              </w:rPr>
            </w:pPr>
          </w:p>
          <w:p w14:paraId="4AF4E101" w14:textId="58AC7748" w:rsidR="002527AF" w:rsidRDefault="00475FAF" w:rsidP="00475FAF">
            <w:pPr>
              <w:tabs>
                <w:tab w:val="left" w:pos="1768"/>
                <w:tab w:val="left" w:pos="2029"/>
              </w:tabs>
              <w:spacing w:after="0" w:line="240" w:lineRule="auto"/>
              <w:ind w:left="-11"/>
              <w:jc w:val="right"/>
              <w:rPr>
                <w:rFonts w:ascii="Calibri" w:eastAsia="Calibri" w:hAnsi="Calibri" w:cs="Calibri"/>
                <w:b/>
                <w:color w:val="943734"/>
                <w:sz w:val="22"/>
                <w:szCs w:val="22"/>
              </w:rPr>
            </w:pPr>
            <w:r w:rsidRPr="00475FAF">
              <w:rPr>
                <w:rFonts w:ascii="Calibri" w:eastAsia="Calibri" w:hAnsi="Calibri" w:cs="Calibri"/>
                <w:b/>
                <w:color w:val="0070C0"/>
                <w:sz w:val="36"/>
                <w:szCs w:val="36"/>
              </w:rPr>
              <w:t xml:space="preserve"> </w:t>
            </w:r>
            <w:r>
              <w:rPr>
                <w:rFonts w:ascii="Calibri" w:eastAsia="Calibri" w:hAnsi="Calibri" w:cs="Calibri"/>
                <w:b/>
                <w:sz w:val="22"/>
                <w:szCs w:val="22"/>
              </w:rPr>
              <w:t>Fiona Maloney</w:t>
            </w:r>
          </w:p>
          <w:p w14:paraId="2F68B496" w14:textId="3D659D4F" w:rsidR="002527AF" w:rsidRDefault="00475FAF">
            <w:pPr>
              <w:tabs>
                <w:tab w:val="left" w:pos="1768"/>
                <w:tab w:val="left" w:pos="2029"/>
              </w:tabs>
              <w:spacing w:after="0" w:line="240" w:lineRule="auto"/>
              <w:ind w:left="-11"/>
              <w:jc w:val="right"/>
              <w:rPr>
                <w:rFonts w:ascii="Calibri" w:eastAsia="Calibri" w:hAnsi="Calibri" w:cs="Calibri"/>
                <w:b/>
                <w:color w:val="943734"/>
                <w:sz w:val="22"/>
                <w:szCs w:val="22"/>
              </w:rPr>
            </w:pPr>
            <w:r>
              <w:rPr>
                <w:rFonts w:ascii="Calibri" w:eastAsia="Calibri" w:hAnsi="Calibri" w:cs="Calibri"/>
                <w:b/>
                <w:color w:val="943734"/>
                <w:sz w:val="22"/>
                <w:szCs w:val="22"/>
              </w:rPr>
              <w:t>ETBI Director of Further Education and Training Support Services</w:t>
            </w:r>
          </w:p>
          <w:p w14:paraId="5EE4B46F" w14:textId="77777777" w:rsidR="002527AF" w:rsidRDefault="00CB7445">
            <w:pPr>
              <w:tabs>
                <w:tab w:val="left" w:pos="1768"/>
                <w:tab w:val="left" w:pos="2029"/>
              </w:tabs>
              <w:spacing w:after="0" w:line="240" w:lineRule="auto"/>
              <w:ind w:left="-11"/>
              <w:jc w:val="right"/>
              <w:rPr>
                <w:rFonts w:ascii="Calibri" w:eastAsia="Calibri" w:hAnsi="Calibri" w:cs="Calibri"/>
                <w:b/>
                <w:color w:val="943734"/>
                <w:sz w:val="22"/>
                <w:szCs w:val="22"/>
              </w:rPr>
            </w:pPr>
            <w:r>
              <w:rPr>
                <w:rFonts w:ascii="Calibri" w:eastAsia="Calibri" w:hAnsi="Calibri" w:cs="Calibri"/>
                <w:b/>
                <w:color w:val="943734"/>
                <w:sz w:val="22"/>
                <w:szCs w:val="22"/>
              </w:rPr>
              <w:t xml:space="preserve">Education and Training Boards Ireland </w:t>
            </w:r>
          </w:p>
          <w:p w14:paraId="06EAED48" w14:textId="77777777" w:rsidR="002527AF" w:rsidRDefault="00CB7445">
            <w:pPr>
              <w:tabs>
                <w:tab w:val="left" w:pos="1768"/>
                <w:tab w:val="left" w:pos="2029"/>
              </w:tabs>
              <w:spacing w:after="0" w:line="240" w:lineRule="auto"/>
              <w:ind w:left="-11"/>
              <w:jc w:val="right"/>
              <w:rPr>
                <w:rFonts w:ascii="Calibri" w:eastAsia="Calibri" w:hAnsi="Calibri" w:cs="Calibri"/>
                <w:b/>
                <w:color w:val="943734"/>
                <w:sz w:val="22"/>
                <w:szCs w:val="22"/>
              </w:rPr>
            </w:pPr>
            <w:r>
              <w:rPr>
                <w:rFonts w:ascii="Calibri" w:eastAsia="Calibri" w:hAnsi="Calibri" w:cs="Calibri"/>
                <w:b/>
                <w:color w:val="943734"/>
                <w:sz w:val="22"/>
                <w:szCs w:val="22"/>
              </w:rPr>
              <w:t xml:space="preserve">Piper’s Hill </w:t>
            </w:r>
          </w:p>
          <w:p w14:paraId="7D9D864B" w14:textId="77777777" w:rsidR="002527AF" w:rsidRDefault="00CB7445">
            <w:pPr>
              <w:tabs>
                <w:tab w:val="left" w:pos="1768"/>
                <w:tab w:val="left" w:pos="2029"/>
              </w:tabs>
              <w:spacing w:after="0" w:line="240" w:lineRule="auto"/>
              <w:ind w:left="-11"/>
              <w:jc w:val="right"/>
              <w:rPr>
                <w:rFonts w:ascii="Calibri" w:eastAsia="Calibri" w:hAnsi="Calibri" w:cs="Calibri"/>
                <w:b/>
                <w:color w:val="943734"/>
                <w:sz w:val="22"/>
                <w:szCs w:val="22"/>
              </w:rPr>
            </w:pPr>
            <w:r>
              <w:rPr>
                <w:rFonts w:ascii="Calibri" w:eastAsia="Calibri" w:hAnsi="Calibri" w:cs="Calibri"/>
                <w:b/>
                <w:color w:val="943734"/>
                <w:sz w:val="22"/>
                <w:szCs w:val="22"/>
              </w:rPr>
              <w:t>Naas</w:t>
            </w:r>
          </w:p>
          <w:p w14:paraId="1F35F2B8" w14:textId="77777777" w:rsidR="002527AF" w:rsidRDefault="00CB7445">
            <w:pPr>
              <w:tabs>
                <w:tab w:val="left" w:pos="1768"/>
                <w:tab w:val="left" w:pos="2029"/>
              </w:tabs>
              <w:spacing w:after="0" w:line="240" w:lineRule="auto"/>
              <w:ind w:left="-11"/>
              <w:jc w:val="right"/>
              <w:rPr>
                <w:rFonts w:ascii="Calibri" w:eastAsia="Calibri" w:hAnsi="Calibri" w:cs="Calibri"/>
                <w:b/>
                <w:color w:val="943734"/>
                <w:sz w:val="22"/>
                <w:szCs w:val="22"/>
              </w:rPr>
            </w:pPr>
            <w:r>
              <w:rPr>
                <w:rFonts w:ascii="Calibri" w:eastAsia="Calibri" w:hAnsi="Calibri" w:cs="Calibri"/>
                <w:b/>
                <w:color w:val="943734"/>
                <w:sz w:val="22"/>
                <w:szCs w:val="22"/>
              </w:rPr>
              <w:t>Co Kildare W91 K729</w:t>
            </w:r>
          </w:p>
        </w:tc>
      </w:tr>
    </w:tbl>
    <w:p w14:paraId="5879708F" w14:textId="77777777" w:rsidR="002527AF" w:rsidRDefault="002527AF">
      <w:pPr>
        <w:spacing w:after="0" w:line="240" w:lineRule="auto"/>
        <w:rPr>
          <w:rFonts w:ascii="Calibri" w:eastAsia="Calibri" w:hAnsi="Calibri" w:cs="Calibri"/>
          <w:sz w:val="8"/>
          <w:szCs w:val="8"/>
        </w:rPr>
      </w:pPr>
    </w:p>
    <w:p w14:paraId="45E010AA" w14:textId="77777777" w:rsidR="002527AF" w:rsidRDefault="002527AF">
      <w:pPr>
        <w:spacing w:after="0" w:line="240" w:lineRule="auto"/>
        <w:rPr>
          <w:rFonts w:ascii="Calibri" w:eastAsia="Calibri" w:hAnsi="Calibri" w:cs="Calibri"/>
          <w:sz w:val="8"/>
          <w:szCs w:val="8"/>
        </w:rPr>
      </w:pPr>
    </w:p>
    <w:p w14:paraId="3FEC271E" w14:textId="77777777" w:rsidR="002527AF" w:rsidRDefault="00CB7445">
      <w:pPr>
        <w:pStyle w:val="Heading1"/>
        <w:spacing w:before="0" w:line="240" w:lineRule="auto"/>
        <w:rPr>
          <w:rFonts w:ascii="Calibri" w:eastAsia="Calibri" w:hAnsi="Calibri" w:cs="Calibri"/>
          <w:color w:val="943734"/>
          <w:sz w:val="32"/>
          <w:szCs w:val="32"/>
        </w:rPr>
      </w:pPr>
      <w:bookmarkStart w:id="0" w:name="bookmark=id.gjdgxs" w:colFirst="0" w:colLast="0"/>
      <w:bookmarkStart w:id="1" w:name="_heading=h.30j0zll" w:colFirst="0" w:colLast="0"/>
      <w:bookmarkEnd w:id="0"/>
      <w:bookmarkEnd w:id="1"/>
      <w:r>
        <w:rPr>
          <w:rFonts w:ascii="Calibri" w:eastAsia="Calibri" w:hAnsi="Calibri" w:cs="Calibri"/>
          <w:color w:val="943734"/>
          <w:sz w:val="32"/>
          <w:szCs w:val="32"/>
        </w:rPr>
        <w:t>SECTION 1: Key information</w:t>
      </w:r>
    </w:p>
    <w:tbl>
      <w:tblPr>
        <w:tblStyle w:val="a0"/>
        <w:tblW w:w="9509" w:type="dxa"/>
        <w:tblInd w:w="108" w:type="dxa"/>
        <w:tblBorders>
          <w:top w:val="single" w:sz="12" w:space="0" w:color="808080"/>
          <w:bottom w:val="single" w:sz="12" w:space="0" w:color="808080"/>
          <w:insideH w:val="single" w:sz="12" w:space="0" w:color="808080"/>
        </w:tblBorders>
        <w:tblLayout w:type="fixed"/>
        <w:tblLook w:val="0400" w:firstRow="0" w:lastRow="0" w:firstColumn="0" w:lastColumn="0" w:noHBand="0" w:noVBand="1"/>
      </w:tblPr>
      <w:tblGrid>
        <w:gridCol w:w="1039"/>
        <w:gridCol w:w="8470"/>
      </w:tblGrid>
      <w:tr w:rsidR="002527AF" w14:paraId="272C5AD3" w14:textId="77777777" w:rsidTr="1C993734">
        <w:tc>
          <w:tcPr>
            <w:tcW w:w="1039" w:type="dxa"/>
            <w:shd w:val="clear" w:color="auto" w:fill="auto"/>
          </w:tcPr>
          <w:p w14:paraId="61A5902C" w14:textId="77777777" w:rsidR="002527AF" w:rsidRDefault="00CB7445">
            <w:pPr>
              <w:spacing w:before="80" w:after="80" w:line="240" w:lineRule="auto"/>
              <w:ind w:left="-108"/>
              <w:rPr>
                <w:rFonts w:ascii="Calibri" w:eastAsia="Calibri" w:hAnsi="Calibri" w:cs="Calibri"/>
                <w:sz w:val="28"/>
                <w:szCs w:val="28"/>
              </w:rPr>
            </w:pPr>
            <w:r>
              <w:rPr>
                <w:rFonts w:ascii="Calibri" w:eastAsia="Calibri" w:hAnsi="Calibri" w:cs="Calibri"/>
                <w:noProof/>
                <w:sz w:val="28"/>
                <w:szCs w:val="28"/>
              </w:rPr>
              <w:drawing>
                <wp:inline distT="0" distB="0" distL="0" distR="0" wp14:anchorId="6BE3CC38" wp14:editId="1D1E6AAB">
                  <wp:extent cx="583200" cy="583200"/>
                  <wp:effectExtent l="0" t="0" r="0" b="0"/>
                  <wp:docPr id="38" name="image3.png" descr="F:\ICONS GMRFx\Icons_Location.png"/>
                  <wp:cNvGraphicFramePr/>
                  <a:graphic xmlns:a="http://schemas.openxmlformats.org/drawingml/2006/main">
                    <a:graphicData uri="http://schemas.openxmlformats.org/drawingml/2006/picture">
                      <pic:pic xmlns:pic="http://schemas.openxmlformats.org/drawingml/2006/picture">
                        <pic:nvPicPr>
                          <pic:cNvPr id="0" name="image3.png" descr="F:\ICONS GMRFx\Icons_Location.png"/>
                          <pic:cNvPicPr preferRelativeResize="0"/>
                        </pic:nvPicPr>
                        <pic:blipFill>
                          <a:blip r:embed="rId11"/>
                          <a:srcRect/>
                          <a:stretch>
                            <a:fillRect/>
                          </a:stretch>
                        </pic:blipFill>
                        <pic:spPr>
                          <a:xfrm>
                            <a:off x="0" y="0"/>
                            <a:ext cx="583200" cy="583200"/>
                          </a:xfrm>
                          <a:prstGeom prst="rect">
                            <a:avLst/>
                          </a:prstGeom>
                          <a:ln/>
                        </pic:spPr>
                      </pic:pic>
                    </a:graphicData>
                  </a:graphic>
                </wp:inline>
              </w:drawing>
            </w:r>
          </w:p>
          <w:p w14:paraId="2798E5DE" w14:textId="77777777" w:rsidR="002527AF" w:rsidRDefault="002527AF">
            <w:pPr>
              <w:rPr>
                <w:rFonts w:ascii="Calibri" w:eastAsia="Calibri" w:hAnsi="Calibri" w:cs="Calibri"/>
                <w:sz w:val="28"/>
                <w:szCs w:val="28"/>
              </w:rPr>
            </w:pPr>
          </w:p>
          <w:p w14:paraId="2FB72F1F" w14:textId="77777777" w:rsidR="002527AF" w:rsidRDefault="002527AF">
            <w:pPr>
              <w:rPr>
                <w:rFonts w:ascii="Calibri" w:eastAsia="Calibri" w:hAnsi="Calibri" w:cs="Calibri"/>
                <w:sz w:val="28"/>
                <w:szCs w:val="28"/>
              </w:rPr>
            </w:pPr>
          </w:p>
          <w:p w14:paraId="219777F4" w14:textId="77777777" w:rsidR="002527AF" w:rsidRDefault="002527AF">
            <w:pPr>
              <w:rPr>
                <w:rFonts w:ascii="Calibri" w:eastAsia="Calibri" w:hAnsi="Calibri" w:cs="Calibri"/>
                <w:sz w:val="28"/>
                <w:szCs w:val="28"/>
              </w:rPr>
            </w:pPr>
          </w:p>
          <w:p w14:paraId="4AE18E40" w14:textId="77777777" w:rsidR="002527AF" w:rsidRDefault="002527AF">
            <w:pPr>
              <w:rPr>
                <w:rFonts w:ascii="Calibri" w:eastAsia="Calibri" w:hAnsi="Calibri" w:cs="Calibri"/>
                <w:sz w:val="28"/>
                <w:szCs w:val="28"/>
              </w:rPr>
            </w:pPr>
          </w:p>
          <w:p w14:paraId="4A1B1972" w14:textId="77777777" w:rsidR="002527AF" w:rsidRDefault="002527AF">
            <w:pPr>
              <w:rPr>
                <w:rFonts w:ascii="Calibri" w:eastAsia="Calibri" w:hAnsi="Calibri" w:cs="Calibri"/>
                <w:sz w:val="28"/>
                <w:szCs w:val="28"/>
              </w:rPr>
            </w:pPr>
          </w:p>
          <w:p w14:paraId="0CAC0F59" w14:textId="77777777" w:rsidR="002527AF" w:rsidRDefault="002527AF">
            <w:pPr>
              <w:rPr>
                <w:rFonts w:ascii="Calibri" w:eastAsia="Calibri" w:hAnsi="Calibri" w:cs="Calibri"/>
                <w:sz w:val="28"/>
                <w:szCs w:val="28"/>
              </w:rPr>
            </w:pPr>
          </w:p>
          <w:p w14:paraId="3FD57025" w14:textId="77777777" w:rsidR="002527AF" w:rsidRDefault="002527AF">
            <w:pPr>
              <w:rPr>
                <w:rFonts w:ascii="Calibri" w:eastAsia="Calibri" w:hAnsi="Calibri" w:cs="Calibri"/>
                <w:sz w:val="28"/>
                <w:szCs w:val="28"/>
              </w:rPr>
            </w:pPr>
          </w:p>
          <w:p w14:paraId="7A3C18B9" w14:textId="77777777" w:rsidR="002527AF" w:rsidRDefault="002527AF">
            <w:pPr>
              <w:rPr>
                <w:rFonts w:ascii="Calibri" w:eastAsia="Calibri" w:hAnsi="Calibri" w:cs="Calibri"/>
                <w:sz w:val="28"/>
                <w:szCs w:val="28"/>
              </w:rPr>
            </w:pPr>
          </w:p>
          <w:p w14:paraId="6E8D76E0" w14:textId="77777777" w:rsidR="002527AF" w:rsidRDefault="002527AF">
            <w:pPr>
              <w:rPr>
                <w:rFonts w:ascii="Calibri" w:eastAsia="Calibri" w:hAnsi="Calibri" w:cs="Calibri"/>
                <w:sz w:val="28"/>
                <w:szCs w:val="28"/>
              </w:rPr>
            </w:pPr>
          </w:p>
          <w:p w14:paraId="44167160" w14:textId="77777777" w:rsidR="002527AF" w:rsidRDefault="002527AF">
            <w:pPr>
              <w:rPr>
                <w:rFonts w:ascii="Calibri" w:eastAsia="Calibri" w:hAnsi="Calibri" w:cs="Calibri"/>
                <w:sz w:val="28"/>
                <w:szCs w:val="28"/>
              </w:rPr>
            </w:pPr>
          </w:p>
          <w:p w14:paraId="2C084F69" w14:textId="77777777" w:rsidR="002527AF" w:rsidRDefault="002527AF">
            <w:pPr>
              <w:rPr>
                <w:rFonts w:ascii="Calibri" w:eastAsia="Calibri" w:hAnsi="Calibri" w:cs="Calibri"/>
                <w:sz w:val="28"/>
                <w:szCs w:val="28"/>
              </w:rPr>
            </w:pPr>
          </w:p>
          <w:p w14:paraId="55DB3953" w14:textId="77777777" w:rsidR="002527AF" w:rsidRDefault="002527AF">
            <w:pPr>
              <w:rPr>
                <w:rFonts w:ascii="Calibri" w:eastAsia="Calibri" w:hAnsi="Calibri" w:cs="Calibri"/>
                <w:sz w:val="28"/>
                <w:szCs w:val="28"/>
              </w:rPr>
            </w:pPr>
          </w:p>
          <w:p w14:paraId="5632F83F" w14:textId="77777777" w:rsidR="002527AF" w:rsidRDefault="002527AF">
            <w:pPr>
              <w:rPr>
                <w:rFonts w:ascii="Calibri" w:eastAsia="Calibri" w:hAnsi="Calibri" w:cs="Calibri"/>
                <w:sz w:val="28"/>
                <w:szCs w:val="28"/>
              </w:rPr>
            </w:pPr>
          </w:p>
          <w:p w14:paraId="7C6A7395" w14:textId="77777777" w:rsidR="002527AF" w:rsidRDefault="002527AF">
            <w:pPr>
              <w:rPr>
                <w:rFonts w:ascii="Calibri" w:eastAsia="Calibri" w:hAnsi="Calibri" w:cs="Calibri"/>
                <w:sz w:val="28"/>
                <w:szCs w:val="28"/>
              </w:rPr>
            </w:pPr>
          </w:p>
          <w:p w14:paraId="1AE10E25" w14:textId="77777777" w:rsidR="002527AF" w:rsidRDefault="002527AF">
            <w:pPr>
              <w:rPr>
                <w:rFonts w:ascii="Calibri" w:eastAsia="Calibri" w:hAnsi="Calibri" w:cs="Calibri"/>
                <w:sz w:val="28"/>
                <w:szCs w:val="28"/>
              </w:rPr>
            </w:pPr>
          </w:p>
          <w:p w14:paraId="46E87463" w14:textId="77777777" w:rsidR="002527AF" w:rsidRDefault="002527AF">
            <w:pPr>
              <w:rPr>
                <w:rFonts w:ascii="Calibri" w:eastAsia="Calibri" w:hAnsi="Calibri" w:cs="Calibri"/>
                <w:sz w:val="28"/>
                <w:szCs w:val="28"/>
              </w:rPr>
            </w:pPr>
          </w:p>
        </w:tc>
        <w:tc>
          <w:tcPr>
            <w:tcW w:w="8470" w:type="dxa"/>
            <w:shd w:val="clear" w:color="auto" w:fill="auto"/>
          </w:tcPr>
          <w:p w14:paraId="5EC5D6B9" w14:textId="77777777" w:rsidR="002527AF" w:rsidRDefault="00CB7445">
            <w:pPr>
              <w:keepNext/>
              <w:numPr>
                <w:ilvl w:val="1"/>
                <w:numId w:val="10"/>
              </w:numPr>
              <w:pBdr>
                <w:top w:val="nil"/>
                <w:left w:val="nil"/>
                <w:bottom w:val="nil"/>
                <w:right w:val="nil"/>
                <w:between w:val="nil"/>
              </w:pBdr>
              <w:tabs>
                <w:tab w:val="left" w:pos="1701"/>
              </w:tabs>
              <w:spacing w:before="80" w:after="80" w:line="240" w:lineRule="auto"/>
              <w:ind w:left="475" w:right="34" w:hanging="475"/>
              <w:rPr>
                <w:rFonts w:ascii="Calibri" w:eastAsia="Calibri" w:hAnsi="Calibri" w:cs="Calibri"/>
                <w:color w:val="000000"/>
                <w:sz w:val="22"/>
                <w:szCs w:val="22"/>
              </w:rPr>
            </w:pPr>
            <w:r>
              <w:rPr>
                <w:rFonts w:ascii="Calibri" w:eastAsia="Calibri" w:hAnsi="Calibri" w:cs="Calibri"/>
                <w:b/>
                <w:color w:val="808080"/>
                <w:sz w:val="22"/>
                <w:szCs w:val="22"/>
              </w:rPr>
              <w:t>Context</w:t>
            </w:r>
          </w:p>
          <w:p w14:paraId="6B07C775" w14:textId="074531CB" w:rsidR="00475FAF" w:rsidRDefault="00475FAF" w:rsidP="00475FAF">
            <w:pPr>
              <w:spacing w:after="158" w:line="276" w:lineRule="auto"/>
            </w:pPr>
            <w:r>
              <w:t>Purpose of the Position Paper:</w:t>
            </w:r>
          </w:p>
          <w:p w14:paraId="6E2B21E1" w14:textId="131B066F" w:rsidR="00475FAF" w:rsidRPr="00ED0629" w:rsidRDefault="00475FAF" w:rsidP="00ED0629">
            <w:pPr>
              <w:pStyle w:val="ListParagraph"/>
              <w:numPr>
                <w:ilvl w:val="0"/>
                <w:numId w:val="18"/>
              </w:numPr>
              <w:spacing w:after="158"/>
              <w:rPr>
                <w:sz w:val="20"/>
                <w:szCs w:val="20"/>
              </w:rPr>
            </w:pPr>
            <w:r w:rsidRPr="00ED0629">
              <w:rPr>
                <w:sz w:val="20"/>
                <w:szCs w:val="20"/>
              </w:rPr>
              <w:t>Working with the Strategy and Policy strategic group of the Directors of Further Education and Training Forum on defining the sectoral position on the concept of ‘FET College of the Future’.</w:t>
            </w:r>
          </w:p>
          <w:p w14:paraId="5D51788B" w14:textId="0ED29A35" w:rsidR="00475FAF" w:rsidRPr="00ED0629" w:rsidRDefault="00475FAF" w:rsidP="00ED0629">
            <w:pPr>
              <w:pStyle w:val="ListParagraph"/>
              <w:numPr>
                <w:ilvl w:val="0"/>
                <w:numId w:val="18"/>
              </w:numPr>
              <w:spacing w:after="158"/>
              <w:rPr>
                <w:sz w:val="20"/>
                <w:szCs w:val="20"/>
              </w:rPr>
            </w:pPr>
            <w:r w:rsidRPr="00ED0629">
              <w:rPr>
                <w:sz w:val="20"/>
                <w:szCs w:val="20"/>
              </w:rPr>
              <w:t xml:space="preserve">Outline the current position of the Further Education and sector providing a backdrop for the development of the FET college of the Future. </w:t>
            </w:r>
          </w:p>
          <w:p w14:paraId="69573BCD" w14:textId="40729A7A" w:rsidR="00475FAF" w:rsidRPr="00ED0629" w:rsidRDefault="00475FAF" w:rsidP="00ED0629">
            <w:pPr>
              <w:pStyle w:val="ListParagraph"/>
              <w:numPr>
                <w:ilvl w:val="0"/>
                <w:numId w:val="18"/>
              </w:numPr>
              <w:spacing w:after="158"/>
              <w:rPr>
                <w:sz w:val="20"/>
                <w:szCs w:val="20"/>
              </w:rPr>
            </w:pPr>
            <w:r w:rsidRPr="00ED0629">
              <w:rPr>
                <w:sz w:val="20"/>
                <w:szCs w:val="20"/>
              </w:rPr>
              <w:t xml:space="preserve">Identify enablers, challenges and key transformation areas that will need to be addressed </w:t>
            </w:r>
            <w:proofErr w:type="gramStart"/>
            <w:r w:rsidRPr="00ED0629">
              <w:rPr>
                <w:sz w:val="20"/>
                <w:szCs w:val="20"/>
              </w:rPr>
              <w:t>in order to</w:t>
            </w:r>
            <w:proofErr w:type="gramEnd"/>
            <w:r w:rsidRPr="00ED0629">
              <w:rPr>
                <w:sz w:val="20"/>
                <w:szCs w:val="20"/>
              </w:rPr>
              <w:t xml:space="preserve"> facilitate the development.</w:t>
            </w:r>
          </w:p>
          <w:p w14:paraId="3CC64077" w14:textId="71579843" w:rsidR="00475FAF" w:rsidRPr="007F5B4A" w:rsidRDefault="00475FAF" w:rsidP="00475FAF">
            <w:pPr>
              <w:pStyle w:val="ListParagraph"/>
              <w:numPr>
                <w:ilvl w:val="0"/>
                <w:numId w:val="18"/>
              </w:numPr>
              <w:spacing w:after="158"/>
              <w:rPr>
                <w:sz w:val="20"/>
                <w:szCs w:val="20"/>
              </w:rPr>
            </w:pPr>
            <w:r w:rsidRPr="00ED0629">
              <w:rPr>
                <w:sz w:val="20"/>
                <w:szCs w:val="20"/>
              </w:rPr>
              <w:t xml:space="preserve">Provide high-level recommendations in the key areas of transformation and produce a roadmap for the sector to progress.   </w:t>
            </w:r>
          </w:p>
          <w:p w14:paraId="45DDAA8C" w14:textId="247BCF23" w:rsidR="00475FAF" w:rsidRDefault="00475FAF" w:rsidP="00475FAF">
            <w:pPr>
              <w:spacing w:after="158" w:line="276" w:lineRule="auto"/>
            </w:pPr>
            <w:r>
              <w:t xml:space="preserve">Concept of the ‘FET college of the Future’ was introduced in the FET strategy 2020-2024. </w:t>
            </w:r>
          </w:p>
          <w:p w14:paraId="63E486E3" w14:textId="77777777" w:rsidR="00475FAF" w:rsidRDefault="00475FAF" w:rsidP="00475FAF">
            <w:pPr>
              <w:spacing w:after="158" w:line="276" w:lineRule="auto"/>
            </w:pPr>
            <w:r w:rsidRPr="001F5BED">
              <w:rPr>
                <w:i/>
                <w:iCs/>
              </w:rPr>
              <w:t xml:space="preserve">‘Key successful development in relation to skills, pathways and inclusion will be the evolution of FET facilities and provision into a distinct integrated college of FET that can serve as a beacon of community-based learning excellence which can start to change the hearts and minds of Irish society </w:t>
            </w:r>
            <w:proofErr w:type="gramStart"/>
            <w:r w:rsidRPr="001F5BED">
              <w:rPr>
                <w:i/>
                <w:iCs/>
              </w:rPr>
              <w:t>with regard to</w:t>
            </w:r>
            <w:proofErr w:type="gramEnd"/>
            <w:r w:rsidRPr="001F5BED">
              <w:rPr>
                <w:i/>
                <w:iCs/>
              </w:rPr>
              <w:t xml:space="preserve"> School leaving </w:t>
            </w:r>
            <w:r>
              <w:rPr>
                <w:i/>
                <w:iCs/>
              </w:rPr>
              <w:t>a</w:t>
            </w:r>
            <w:r w:rsidRPr="001F5BED">
              <w:rPr>
                <w:i/>
                <w:iCs/>
              </w:rPr>
              <w:t>nd lifelong education options. From the consultation and analysis undertaken, the FET college of the future should have the following characteristics.’</w:t>
            </w:r>
          </w:p>
          <w:p w14:paraId="6B79C897" w14:textId="77777777" w:rsidR="002527AF" w:rsidRDefault="00475FAF" w:rsidP="00ED0629">
            <w:pPr>
              <w:spacing w:after="158" w:line="276" w:lineRule="auto"/>
            </w:pPr>
            <w:r>
              <w:t xml:space="preserve">Each ETB has its own unique characteristics where structure, facilities, </w:t>
            </w:r>
            <w:proofErr w:type="gramStart"/>
            <w:r>
              <w:t>provision</w:t>
            </w:r>
            <w:proofErr w:type="gramEnd"/>
            <w:r>
              <w:t xml:space="preserve"> and services differ, however the sectoral approach to the concept should be achieved proposing high-level recommendations which can be applied to all ETBs providing for any variations in the service provision.  </w:t>
            </w:r>
          </w:p>
          <w:p w14:paraId="425DCB18" w14:textId="77777777" w:rsidR="007F5B4A" w:rsidRDefault="007F5B4A" w:rsidP="00ED0629">
            <w:pPr>
              <w:spacing w:after="158" w:line="276" w:lineRule="auto"/>
            </w:pPr>
          </w:p>
          <w:p w14:paraId="2199DFD3" w14:textId="3EAE87D8" w:rsidR="007F5B4A" w:rsidRPr="00ED0629" w:rsidRDefault="007F5B4A" w:rsidP="00ED0629">
            <w:pPr>
              <w:spacing w:after="158" w:line="276" w:lineRule="auto"/>
            </w:pPr>
          </w:p>
        </w:tc>
      </w:tr>
      <w:tr w:rsidR="002527AF" w14:paraId="106D9ABB" w14:textId="77777777" w:rsidTr="1C993734">
        <w:tc>
          <w:tcPr>
            <w:tcW w:w="1039" w:type="dxa"/>
            <w:shd w:val="clear" w:color="auto" w:fill="auto"/>
          </w:tcPr>
          <w:p w14:paraId="6BA51AD4" w14:textId="77777777" w:rsidR="002527AF" w:rsidRDefault="00CB7445">
            <w:pPr>
              <w:spacing w:before="80" w:after="80" w:line="240" w:lineRule="auto"/>
              <w:ind w:left="-108"/>
              <w:rPr>
                <w:rFonts w:ascii="Calibri" w:eastAsia="Calibri" w:hAnsi="Calibri" w:cs="Calibri"/>
                <w:sz w:val="22"/>
                <w:szCs w:val="22"/>
              </w:rPr>
            </w:pPr>
            <w:r>
              <w:rPr>
                <w:rFonts w:ascii="Calibri" w:eastAsia="Calibri" w:hAnsi="Calibri" w:cs="Calibri"/>
                <w:noProof/>
                <w:sz w:val="22"/>
                <w:szCs w:val="22"/>
              </w:rPr>
              <w:drawing>
                <wp:inline distT="0" distB="0" distL="0" distR="0" wp14:anchorId="32EEF25F" wp14:editId="13D4EE99">
                  <wp:extent cx="586800" cy="586800"/>
                  <wp:effectExtent l="0" t="0" r="0" b="0"/>
                  <wp:docPr id="40" name="image2.png" descr="F:\ICONS GMRFx\ICONS dark grey\Icons_Calandar.png"/>
                  <wp:cNvGraphicFramePr/>
                  <a:graphic xmlns:a="http://schemas.openxmlformats.org/drawingml/2006/main">
                    <a:graphicData uri="http://schemas.openxmlformats.org/drawingml/2006/picture">
                      <pic:pic xmlns:pic="http://schemas.openxmlformats.org/drawingml/2006/picture">
                        <pic:nvPicPr>
                          <pic:cNvPr id="0" name="image2.png" descr="F:\ICONS GMRFx\ICONS dark grey\Icons_Calandar.png"/>
                          <pic:cNvPicPr preferRelativeResize="0"/>
                        </pic:nvPicPr>
                        <pic:blipFill>
                          <a:blip r:embed="rId12"/>
                          <a:srcRect/>
                          <a:stretch>
                            <a:fillRect/>
                          </a:stretch>
                        </pic:blipFill>
                        <pic:spPr>
                          <a:xfrm>
                            <a:off x="0" y="0"/>
                            <a:ext cx="586800" cy="586800"/>
                          </a:xfrm>
                          <a:prstGeom prst="rect">
                            <a:avLst/>
                          </a:prstGeom>
                          <a:ln/>
                        </pic:spPr>
                      </pic:pic>
                    </a:graphicData>
                  </a:graphic>
                </wp:inline>
              </w:drawing>
            </w:r>
          </w:p>
        </w:tc>
        <w:tc>
          <w:tcPr>
            <w:tcW w:w="8470" w:type="dxa"/>
            <w:shd w:val="clear" w:color="auto" w:fill="auto"/>
          </w:tcPr>
          <w:p w14:paraId="3803307A" w14:textId="77777777" w:rsidR="002527AF" w:rsidRDefault="00CB7445">
            <w:pPr>
              <w:keepNext/>
              <w:numPr>
                <w:ilvl w:val="1"/>
                <w:numId w:val="10"/>
              </w:numPr>
              <w:pBdr>
                <w:top w:val="nil"/>
                <w:left w:val="nil"/>
                <w:bottom w:val="nil"/>
                <w:right w:val="nil"/>
                <w:between w:val="nil"/>
              </w:pBdr>
              <w:tabs>
                <w:tab w:val="left" w:pos="1701"/>
              </w:tabs>
              <w:spacing w:before="80" w:after="0" w:line="240" w:lineRule="auto"/>
              <w:ind w:left="475" w:right="34" w:hanging="475"/>
              <w:rPr>
                <w:rFonts w:ascii="Calibri" w:eastAsia="Calibri" w:hAnsi="Calibri" w:cs="Calibri"/>
                <w:b/>
                <w:color w:val="808080"/>
                <w:sz w:val="22"/>
                <w:szCs w:val="22"/>
              </w:rPr>
            </w:pPr>
            <w:bookmarkStart w:id="2" w:name="bookmark=id.3znysh7" w:colFirst="0" w:colLast="0"/>
            <w:bookmarkStart w:id="3" w:name="_heading=h.1fob9te" w:colFirst="0" w:colLast="0"/>
            <w:bookmarkEnd w:id="2"/>
            <w:bookmarkEnd w:id="3"/>
            <w:r>
              <w:rPr>
                <w:rFonts w:ascii="Calibri" w:eastAsia="Calibri" w:hAnsi="Calibri" w:cs="Calibri"/>
                <w:b/>
                <w:color w:val="808080"/>
                <w:sz w:val="28"/>
                <w:szCs w:val="28"/>
              </w:rPr>
              <w:t>Our timeline</w:t>
            </w:r>
          </w:p>
          <w:p w14:paraId="6D677CBA" w14:textId="77777777" w:rsidR="002527AF" w:rsidRDefault="00CB7445">
            <w:pPr>
              <w:numPr>
                <w:ilvl w:val="0"/>
                <w:numId w:val="1"/>
              </w:numPr>
              <w:pBdr>
                <w:top w:val="nil"/>
                <w:left w:val="nil"/>
                <w:bottom w:val="nil"/>
                <w:right w:val="nil"/>
                <w:between w:val="nil"/>
              </w:pBdr>
              <w:spacing w:after="8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Here is our timeline for this RFQ. </w:t>
            </w:r>
          </w:p>
          <w:tbl>
            <w:tblPr>
              <w:tblStyle w:val="a1"/>
              <w:tblW w:w="7409" w:type="dxa"/>
              <w:tblInd w:w="835" w:type="dxa"/>
              <w:tblBorders>
                <w:top w:val="single" w:sz="8" w:space="0" w:color="4F81BD"/>
                <w:left w:val="single" w:sz="8" w:space="0" w:color="78C0D4"/>
                <w:bottom w:val="single" w:sz="8" w:space="0" w:color="4F81BD"/>
                <w:right w:val="single" w:sz="8" w:space="0" w:color="78C0D4"/>
                <w:insideH w:val="single" w:sz="8" w:space="0" w:color="78C0D4"/>
                <w:insideV w:val="single" w:sz="8" w:space="0" w:color="78C0D4"/>
              </w:tblBorders>
              <w:tblLayout w:type="fixed"/>
              <w:tblLook w:val="0400" w:firstRow="0" w:lastRow="0" w:firstColumn="0" w:lastColumn="0" w:noHBand="0" w:noVBand="1"/>
            </w:tblPr>
            <w:tblGrid>
              <w:gridCol w:w="3713"/>
              <w:gridCol w:w="3696"/>
            </w:tblGrid>
            <w:tr w:rsidR="002527AF" w14:paraId="67A085A3" w14:textId="77777777" w:rsidTr="1C993734">
              <w:trPr>
                <w:trHeight w:val="667"/>
              </w:trPr>
              <w:tc>
                <w:tcPr>
                  <w:tcW w:w="3713" w:type="dxa"/>
                </w:tcPr>
                <w:p w14:paraId="3628E58E" w14:textId="77777777" w:rsidR="002527AF" w:rsidRDefault="00CB7445">
                  <w:pPr>
                    <w:pBdr>
                      <w:top w:val="nil"/>
                      <w:left w:val="nil"/>
                      <w:bottom w:val="nil"/>
                      <w:right w:val="nil"/>
                      <w:between w:val="nil"/>
                    </w:pBdr>
                    <w:spacing w:before="80" w:after="80" w:line="240" w:lineRule="auto"/>
                    <w:ind w:left="0" w:firstLine="0"/>
                    <w:rPr>
                      <w:rFonts w:ascii="Calibri" w:eastAsia="Calibri" w:hAnsi="Calibri" w:cs="Calibri"/>
                      <w:b/>
                      <w:color w:val="000000"/>
                      <w:sz w:val="22"/>
                      <w:szCs w:val="22"/>
                    </w:rPr>
                  </w:pPr>
                  <w:r>
                    <w:rPr>
                      <w:rFonts w:ascii="Calibri" w:eastAsia="Calibri" w:hAnsi="Calibri" w:cs="Calibri"/>
                      <w:b/>
                      <w:color w:val="000000"/>
                      <w:sz w:val="22"/>
                      <w:szCs w:val="22"/>
                    </w:rPr>
                    <w:lastRenderedPageBreak/>
                    <w:t>Deadline for Quotes:</w:t>
                  </w:r>
                </w:p>
              </w:tc>
              <w:tc>
                <w:tcPr>
                  <w:tcW w:w="3696" w:type="dxa"/>
                </w:tcPr>
                <w:p w14:paraId="59FB4756" w14:textId="55B4E4CA" w:rsidR="002527AF" w:rsidRDefault="009E7162" w:rsidP="3C8E7391">
                  <w:pPr>
                    <w:pBdr>
                      <w:top w:val="nil"/>
                      <w:left w:val="nil"/>
                      <w:bottom w:val="nil"/>
                      <w:right w:val="nil"/>
                      <w:between w:val="nil"/>
                    </w:pBdr>
                    <w:spacing w:before="80" w:after="80" w:line="240" w:lineRule="auto"/>
                    <w:ind w:left="0" w:firstLine="0"/>
                    <w:rPr>
                      <w:rFonts w:ascii="Calibri" w:eastAsia="Calibri" w:hAnsi="Calibri" w:cs="Calibri"/>
                      <w:b/>
                      <w:bCs/>
                      <w:color w:val="000000"/>
                      <w:sz w:val="22"/>
                      <w:szCs w:val="22"/>
                    </w:rPr>
                  </w:pPr>
                  <w:r>
                    <w:rPr>
                      <w:rFonts w:ascii="Calibri" w:eastAsia="Calibri" w:hAnsi="Calibri" w:cs="Calibri"/>
                      <w:b/>
                      <w:bCs/>
                      <w:color w:val="000000" w:themeColor="text1"/>
                      <w:sz w:val="22"/>
                      <w:szCs w:val="22"/>
                    </w:rPr>
                    <w:t>Sunday</w:t>
                  </w:r>
                  <w:r w:rsidR="00CB7445" w:rsidRPr="1C993734">
                    <w:rPr>
                      <w:rFonts w:ascii="Calibri" w:eastAsia="Calibri" w:hAnsi="Calibri" w:cs="Calibri"/>
                      <w:b/>
                      <w:bCs/>
                      <w:color w:val="000000" w:themeColor="text1"/>
                      <w:sz w:val="22"/>
                      <w:szCs w:val="22"/>
                    </w:rPr>
                    <w:t>,</w:t>
                  </w:r>
                  <w:r w:rsidR="00A01D71" w:rsidRPr="1C993734">
                    <w:rPr>
                      <w:rFonts w:ascii="Calibri" w:eastAsia="Calibri" w:hAnsi="Calibri" w:cs="Calibri"/>
                      <w:b/>
                      <w:bCs/>
                      <w:color w:val="000000" w:themeColor="text1"/>
                      <w:sz w:val="22"/>
                      <w:szCs w:val="22"/>
                    </w:rPr>
                    <w:t xml:space="preserve"> </w:t>
                  </w:r>
                  <w:r>
                    <w:rPr>
                      <w:rFonts w:ascii="Calibri" w:eastAsia="Calibri" w:hAnsi="Calibri" w:cs="Calibri"/>
                      <w:b/>
                      <w:bCs/>
                      <w:color w:val="000000" w:themeColor="text1"/>
                      <w:sz w:val="22"/>
                      <w:szCs w:val="22"/>
                    </w:rPr>
                    <w:t>17 January</w:t>
                  </w:r>
                  <w:r w:rsidR="00CB7445" w:rsidRPr="1C993734">
                    <w:rPr>
                      <w:rFonts w:ascii="Calibri" w:eastAsia="Calibri" w:hAnsi="Calibri" w:cs="Calibri"/>
                      <w:b/>
                      <w:bCs/>
                      <w:color w:val="000000" w:themeColor="text1"/>
                      <w:sz w:val="22"/>
                      <w:szCs w:val="22"/>
                    </w:rPr>
                    <w:t xml:space="preserve"> 202</w:t>
                  </w:r>
                  <w:r>
                    <w:rPr>
                      <w:rFonts w:ascii="Calibri" w:eastAsia="Calibri" w:hAnsi="Calibri" w:cs="Calibri"/>
                      <w:b/>
                      <w:bCs/>
                      <w:color w:val="000000" w:themeColor="text1"/>
                      <w:sz w:val="22"/>
                      <w:szCs w:val="22"/>
                    </w:rPr>
                    <w:t>1</w:t>
                  </w:r>
                  <w:r w:rsidR="007F5B4A">
                    <w:rPr>
                      <w:rFonts w:ascii="Calibri" w:eastAsia="Calibri" w:hAnsi="Calibri" w:cs="Calibri"/>
                      <w:b/>
                      <w:bCs/>
                      <w:color w:val="000000" w:themeColor="text1"/>
                      <w:sz w:val="22"/>
                      <w:szCs w:val="22"/>
                    </w:rPr>
                    <w:t>, 5.00pm</w:t>
                  </w:r>
                  <w:r w:rsidR="00CB7445" w:rsidRPr="1C993734">
                    <w:rPr>
                      <w:rFonts w:ascii="Calibri" w:eastAsia="Calibri" w:hAnsi="Calibri" w:cs="Calibri"/>
                      <w:b/>
                      <w:bCs/>
                      <w:color w:val="000000" w:themeColor="text1"/>
                      <w:sz w:val="22"/>
                      <w:szCs w:val="22"/>
                    </w:rPr>
                    <w:t xml:space="preserve"> </w:t>
                  </w:r>
                </w:p>
                <w:p w14:paraId="17EC846A" w14:textId="77777777" w:rsidR="002527AF" w:rsidRDefault="002527AF">
                  <w:pPr>
                    <w:pBdr>
                      <w:top w:val="nil"/>
                      <w:left w:val="nil"/>
                      <w:bottom w:val="nil"/>
                      <w:right w:val="nil"/>
                      <w:between w:val="nil"/>
                    </w:pBdr>
                    <w:spacing w:before="80" w:after="80" w:line="240" w:lineRule="auto"/>
                    <w:ind w:left="0" w:firstLine="0"/>
                    <w:rPr>
                      <w:rFonts w:ascii="Calibri" w:eastAsia="Calibri" w:hAnsi="Calibri" w:cs="Calibri"/>
                      <w:b/>
                      <w:color w:val="000000"/>
                      <w:sz w:val="22"/>
                      <w:szCs w:val="22"/>
                    </w:rPr>
                  </w:pPr>
                </w:p>
              </w:tc>
            </w:tr>
            <w:tr w:rsidR="002527AF" w14:paraId="1386A1C4" w14:textId="77777777" w:rsidTr="1C993734">
              <w:tc>
                <w:tcPr>
                  <w:tcW w:w="3713" w:type="dxa"/>
                </w:tcPr>
                <w:p w14:paraId="1433A1B9" w14:textId="77777777" w:rsidR="002527AF" w:rsidRDefault="00CB7445">
                  <w:pPr>
                    <w:pBdr>
                      <w:top w:val="nil"/>
                      <w:left w:val="nil"/>
                      <w:bottom w:val="nil"/>
                      <w:right w:val="nil"/>
                      <w:between w:val="nil"/>
                    </w:pBdr>
                    <w:spacing w:before="80" w:after="80" w:line="240" w:lineRule="auto"/>
                    <w:ind w:left="0" w:firstLine="0"/>
                    <w:rPr>
                      <w:rFonts w:ascii="Calibri" w:eastAsia="Calibri" w:hAnsi="Calibri" w:cs="Calibri"/>
                      <w:b/>
                      <w:color w:val="000000"/>
                      <w:sz w:val="22"/>
                      <w:szCs w:val="22"/>
                    </w:rPr>
                  </w:pPr>
                  <w:r>
                    <w:rPr>
                      <w:rFonts w:ascii="Calibri" w:eastAsia="Calibri" w:hAnsi="Calibri" w:cs="Calibri"/>
                      <w:b/>
                      <w:color w:val="000000"/>
                      <w:sz w:val="22"/>
                      <w:szCs w:val="22"/>
                    </w:rPr>
                    <w:t>Anticipated Contract start date:</w:t>
                  </w:r>
                </w:p>
              </w:tc>
              <w:tc>
                <w:tcPr>
                  <w:tcW w:w="3696" w:type="dxa"/>
                </w:tcPr>
                <w:p w14:paraId="1BCFF214" w14:textId="4F4AB32E" w:rsidR="002527AF" w:rsidRDefault="009E7162" w:rsidP="6C702CB2">
                  <w:pPr>
                    <w:pBdr>
                      <w:top w:val="nil"/>
                      <w:left w:val="nil"/>
                      <w:bottom w:val="nil"/>
                      <w:right w:val="nil"/>
                      <w:between w:val="nil"/>
                    </w:pBdr>
                    <w:spacing w:before="80" w:after="80" w:line="240" w:lineRule="auto"/>
                    <w:ind w:left="0" w:firstLine="0"/>
                    <w:rPr>
                      <w:rFonts w:ascii="Calibri" w:eastAsia="Calibri" w:hAnsi="Calibri" w:cs="Calibri"/>
                      <w:b/>
                      <w:bCs/>
                      <w:color w:val="000000"/>
                      <w:sz w:val="22"/>
                      <w:szCs w:val="22"/>
                    </w:rPr>
                  </w:pPr>
                  <w:r>
                    <w:rPr>
                      <w:rFonts w:ascii="Calibri" w:eastAsia="Calibri" w:hAnsi="Calibri" w:cs="Calibri"/>
                      <w:b/>
                      <w:bCs/>
                      <w:color w:val="000000" w:themeColor="text1"/>
                      <w:sz w:val="22"/>
                      <w:szCs w:val="22"/>
                    </w:rPr>
                    <w:t>Immediate start following the award of the contract</w:t>
                  </w:r>
                </w:p>
              </w:tc>
            </w:tr>
          </w:tbl>
          <w:p w14:paraId="2EF88E08" w14:textId="77777777" w:rsidR="002527AF" w:rsidRDefault="00CB7445">
            <w:pPr>
              <w:pBdr>
                <w:top w:val="nil"/>
                <w:left w:val="nil"/>
                <w:bottom w:val="nil"/>
                <w:right w:val="nil"/>
                <w:between w:val="nil"/>
              </w:pBdr>
              <w:tabs>
                <w:tab w:val="left" w:pos="5859"/>
                <w:tab w:val="left" w:pos="6138"/>
              </w:tabs>
              <w:spacing w:before="80" w:after="80" w:line="240" w:lineRule="auto"/>
              <w:ind w:left="835"/>
              <w:rPr>
                <w:rFonts w:ascii="Calibri" w:eastAsia="Calibri" w:hAnsi="Calibri" w:cs="Calibri"/>
                <w:color w:val="000000"/>
                <w:sz w:val="24"/>
                <w:szCs w:val="24"/>
              </w:rPr>
            </w:pPr>
            <w:r>
              <w:rPr>
                <w:rFonts w:ascii="Calibri" w:eastAsia="Calibri" w:hAnsi="Calibri" w:cs="Calibri"/>
                <w:color w:val="000000"/>
                <w:sz w:val="22"/>
                <w:szCs w:val="22"/>
              </w:rPr>
              <w:t>All dates and times stated are local time.</w:t>
            </w:r>
          </w:p>
        </w:tc>
      </w:tr>
      <w:tr w:rsidR="002527AF" w14:paraId="1F1A3CD8" w14:textId="77777777" w:rsidTr="1C993734">
        <w:tc>
          <w:tcPr>
            <w:tcW w:w="1039" w:type="dxa"/>
            <w:shd w:val="clear" w:color="auto" w:fill="auto"/>
          </w:tcPr>
          <w:p w14:paraId="57D5B8E5" w14:textId="77777777" w:rsidR="002527AF" w:rsidRDefault="00CB7445">
            <w:pPr>
              <w:spacing w:before="80" w:after="80" w:line="240" w:lineRule="auto"/>
              <w:ind w:left="-108"/>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14:anchorId="6AD20D04" wp14:editId="174A3D74">
                  <wp:extent cx="586800" cy="586800"/>
                  <wp:effectExtent l="0" t="0" r="0" b="0"/>
                  <wp:docPr id="39" name="image1.png" descr="F:\ICONS GMRFx\ICONS dark grey\Icons_Contact book.png"/>
                  <wp:cNvGraphicFramePr/>
                  <a:graphic xmlns:a="http://schemas.openxmlformats.org/drawingml/2006/main">
                    <a:graphicData uri="http://schemas.openxmlformats.org/drawingml/2006/picture">
                      <pic:pic xmlns:pic="http://schemas.openxmlformats.org/drawingml/2006/picture">
                        <pic:nvPicPr>
                          <pic:cNvPr id="0" name="image1.png" descr="F:\ICONS GMRFx\ICONS dark grey\Icons_Contact book.png"/>
                          <pic:cNvPicPr preferRelativeResize="0"/>
                        </pic:nvPicPr>
                        <pic:blipFill>
                          <a:blip r:embed="rId13"/>
                          <a:srcRect/>
                          <a:stretch>
                            <a:fillRect/>
                          </a:stretch>
                        </pic:blipFill>
                        <pic:spPr>
                          <a:xfrm>
                            <a:off x="0" y="0"/>
                            <a:ext cx="586800" cy="586800"/>
                          </a:xfrm>
                          <a:prstGeom prst="rect">
                            <a:avLst/>
                          </a:prstGeom>
                          <a:ln/>
                        </pic:spPr>
                      </pic:pic>
                    </a:graphicData>
                  </a:graphic>
                </wp:inline>
              </w:drawing>
            </w:r>
          </w:p>
        </w:tc>
        <w:tc>
          <w:tcPr>
            <w:tcW w:w="8470" w:type="dxa"/>
            <w:shd w:val="clear" w:color="auto" w:fill="auto"/>
          </w:tcPr>
          <w:p w14:paraId="3D23158A" w14:textId="77777777" w:rsidR="002527AF" w:rsidRDefault="00CB7445">
            <w:pPr>
              <w:keepNext/>
              <w:numPr>
                <w:ilvl w:val="1"/>
                <w:numId w:val="10"/>
              </w:numPr>
              <w:pBdr>
                <w:top w:val="nil"/>
                <w:left w:val="nil"/>
                <w:bottom w:val="nil"/>
                <w:right w:val="nil"/>
                <w:between w:val="nil"/>
              </w:pBdr>
              <w:tabs>
                <w:tab w:val="left" w:pos="1701"/>
              </w:tabs>
              <w:spacing w:before="80" w:after="0" w:line="240" w:lineRule="auto"/>
              <w:ind w:left="475" w:right="34" w:hanging="475"/>
              <w:rPr>
                <w:rFonts w:ascii="Calibri" w:eastAsia="Calibri" w:hAnsi="Calibri" w:cs="Calibri"/>
                <w:b/>
                <w:color w:val="808080"/>
                <w:sz w:val="28"/>
                <w:szCs w:val="28"/>
              </w:rPr>
            </w:pPr>
            <w:r>
              <w:rPr>
                <w:rFonts w:ascii="Calibri" w:eastAsia="Calibri" w:hAnsi="Calibri" w:cs="Calibri"/>
                <w:b/>
                <w:color w:val="808080"/>
                <w:sz w:val="28"/>
                <w:szCs w:val="28"/>
              </w:rPr>
              <w:t xml:space="preserve">How to contact us </w:t>
            </w:r>
          </w:p>
          <w:p w14:paraId="05FE1BA3" w14:textId="77777777" w:rsidR="002527AF" w:rsidRDefault="00CB7445">
            <w:pPr>
              <w:numPr>
                <w:ilvl w:val="0"/>
                <w:numId w:val="2"/>
              </w:numPr>
              <w:pBdr>
                <w:top w:val="nil"/>
                <w:left w:val="nil"/>
                <w:bottom w:val="nil"/>
                <w:right w:val="nil"/>
                <w:between w:val="nil"/>
              </w:pBdr>
              <w:spacing w:after="80" w:line="240" w:lineRule="auto"/>
              <w:ind w:hanging="249"/>
              <w:rPr>
                <w:rFonts w:ascii="Calibri" w:eastAsia="Calibri" w:hAnsi="Calibri" w:cs="Calibri"/>
                <w:color w:val="000000"/>
                <w:sz w:val="22"/>
                <w:szCs w:val="22"/>
              </w:rPr>
            </w:pPr>
            <w:r>
              <w:rPr>
                <w:rFonts w:ascii="Calibri" w:eastAsia="Calibri" w:hAnsi="Calibri" w:cs="Calibri"/>
                <w:color w:val="000000"/>
                <w:sz w:val="22"/>
                <w:szCs w:val="22"/>
              </w:rPr>
              <w:t xml:space="preserve">All enquiries </w:t>
            </w:r>
            <w:r>
              <w:rPr>
                <w:rFonts w:ascii="Calibri" w:eastAsia="Calibri" w:hAnsi="Calibri" w:cs="Calibri"/>
                <w:color w:val="000000"/>
                <w:sz w:val="22"/>
                <w:szCs w:val="22"/>
                <w:u w:val="single"/>
              </w:rPr>
              <w:t>must</w:t>
            </w:r>
            <w:r>
              <w:rPr>
                <w:rFonts w:ascii="Calibri" w:eastAsia="Calibri" w:hAnsi="Calibri" w:cs="Calibri"/>
                <w:color w:val="000000"/>
                <w:sz w:val="22"/>
                <w:szCs w:val="22"/>
              </w:rPr>
              <w:t xml:space="preserve"> be directed to our ETB’s nominated Point of Contact. We will manage all external communications through this Point of Contact only.</w:t>
            </w:r>
          </w:p>
          <w:p w14:paraId="00770127" w14:textId="77777777" w:rsidR="002527AF" w:rsidRDefault="00CB7445">
            <w:pPr>
              <w:numPr>
                <w:ilvl w:val="0"/>
                <w:numId w:val="2"/>
              </w:numPr>
              <w:pBdr>
                <w:top w:val="nil"/>
                <w:left w:val="nil"/>
                <w:bottom w:val="nil"/>
                <w:right w:val="nil"/>
                <w:between w:val="nil"/>
              </w:pBdr>
              <w:spacing w:before="80" w:after="80" w:line="240" w:lineRule="auto"/>
              <w:ind w:hanging="249"/>
              <w:rPr>
                <w:rFonts w:ascii="Calibri" w:eastAsia="Calibri" w:hAnsi="Calibri" w:cs="Calibri"/>
                <w:b/>
                <w:color w:val="000000"/>
                <w:sz w:val="22"/>
                <w:szCs w:val="22"/>
              </w:rPr>
            </w:pPr>
            <w:r>
              <w:rPr>
                <w:rFonts w:ascii="Calibri" w:eastAsia="Calibri" w:hAnsi="Calibri" w:cs="Calibri"/>
                <w:b/>
                <w:color w:val="000000"/>
                <w:sz w:val="22"/>
                <w:szCs w:val="22"/>
              </w:rPr>
              <w:t>Our Point of Contact</w:t>
            </w:r>
          </w:p>
          <w:p w14:paraId="7073ECD6" w14:textId="1D22DD23" w:rsidR="002527AF" w:rsidRDefault="00CB7445">
            <w:pPr>
              <w:pBdr>
                <w:top w:val="nil"/>
                <w:left w:val="nil"/>
                <w:bottom w:val="nil"/>
                <w:right w:val="nil"/>
                <w:between w:val="nil"/>
              </w:pBdr>
              <w:spacing w:before="80" w:after="80" w:line="240" w:lineRule="auto"/>
              <w:ind w:left="720" w:hanging="249"/>
              <w:rPr>
                <w:rFonts w:ascii="Calibri" w:eastAsia="Calibri" w:hAnsi="Calibri" w:cs="Calibri"/>
                <w:color w:val="000000"/>
                <w:sz w:val="22"/>
                <w:szCs w:val="22"/>
              </w:rPr>
            </w:pPr>
            <w:r>
              <w:rPr>
                <w:rFonts w:ascii="Calibri" w:eastAsia="Calibri" w:hAnsi="Calibri" w:cs="Calibri"/>
                <w:b/>
                <w:color w:val="000000"/>
                <w:sz w:val="22"/>
                <w:szCs w:val="22"/>
              </w:rPr>
              <w:tab/>
              <w:t>Name:</w:t>
            </w:r>
            <w:r>
              <w:rPr>
                <w:rFonts w:ascii="Calibri" w:eastAsia="Calibri" w:hAnsi="Calibri" w:cs="Calibri"/>
                <w:color w:val="000000"/>
                <w:sz w:val="22"/>
                <w:szCs w:val="22"/>
              </w:rPr>
              <w:t xml:space="preserve"> </w:t>
            </w:r>
            <w:r w:rsidR="009E7162">
              <w:rPr>
                <w:rFonts w:ascii="Calibri" w:eastAsia="Calibri" w:hAnsi="Calibri" w:cs="Calibri"/>
                <w:color w:val="000000"/>
                <w:sz w:val="22"/>
                <w:szCs w:val="22"/>
              </w:rPr>
              <w:t>Fiona Maloney</w:t>
            </w:r>
          </w:p>
          <w:p w14:paraId="2A51CC60" w14:textId="14627161" w:rsidR="002527AF" w:rsidRDefault="00CB7445">
            <w:pPr>
              <w:pBdr>
                <w:top w:val="nil"/>
                <w:left w:val="nil"/>
                <w:bottom w:val="nil"/>
                <w:right w:val="nil"/>
                <w:between w:val="nil"/>
              </w:pBdr>
              <w:spacing w:before="80" w:after="80" w:line="240" w:lineRule="auto"/>
              <w:ind w:left="720" w:hanging="249"/>
              <w:rPr>
                <w:rFonts w:ascii="Calibri" w:eastAsia="Calibri" w:hAnsi="Calibri" w:cs="Calibri"/>
                <w:b/>
                <w:color w:val="000000"/>
                <w:sz w:val="28"/>
                <w:szCs w:val="28"/>
              </w:rPr>
            </w:pPr>
            <w:r>
              <w:rPr>
                <w:rFonts w:ascii="Calibri" w:eastAsia="Calibri" w:hAnsi="Calibri" w:cs="Calibri"/>
                <w:b/>
                <w:color w:val="000000"/>
                <w:sz w:val="22"/>
                <w:szCs w:val="22"/>
              </w:rPr>
              <w:tab/>
              <w:t>Email address:</w:t>
            </w:r>
            <w:r>
              <w:rPr>
                <w:rFonts w:ascii="Calibri" w:eastAsia="Calibri" w:hAnsi="Calibri" w:cs="Calibri"/>
                <w:color w:val="000000"/>
                <w:sz w:val="22"/>
                <w:szCs w:val="22"/>
              </w:rPr>
              <w:t xml:space="preserve"> </w:t>
            </w:r>
            <w:hyperlink r:id="rId14" w:history="1">
              <w:r w:rsidR="004B4238" w:rsidRPr="00D14C68">
                <w:rPr>
                  <w:rStyle w:val="Hyperlink"/>
                  <w:rFonts w:ascii="Calibri" w:eastAsia="Calibri" w:hAnsi="Calibri" w:cs="Calibri"/>
                  <w:sz w:val="22"/>
                  <w:szCs w:val="22"/>
                </w:rPr>
                <w:t>rfq@etbi.ie</w:t>
              </w:r>
            </w:hyperlink>
            <w:r>
              <w:rPr>
                <w:rFonts w:ascii="Calibri" w:eastAsia="Calibri" w:hAnsi="Calibri" w:cs="Calibri"/>
                <w:color w:val="000000"/>
                <w:sz w:val="22"/>
                <w:szCs w:val="22"/>
              </w:rPr>
              <w:t xml:space="preserve"> </w:t>
            </w:r>
          </w:p>
        </w:tc>
      </w:tr>
      <w:tr w:rsidR="002527AF" w14:paraId="10AF414E" w14:textId="77777777" w:rsidTr="1C993734">
        <w:tc>
          <w:tcPr>
            <w:tcW w:w="1039" w:type="dxa"/>
            <w:shd w:val="clear" w:color="auto" w:fill="auto"/>
          </w:tcPr>
          <w:p w14:paraId="4C9CE643" w14:textId="77777777" w:rsidR="002527AF" w:rsidRDefault="00CB7445">
            <w:pPr>
              <w:spacing w:before="80" w:after="80" w:line="240" w:lineRule="auto"/>
              <w:ind w:left="-108"/>
              <w:rPr>
                <w:rFonts w:ascii="Calibri" w:eastAsia="Calibri" w:hAnsi="Calibri" w:cs="Calibri"/>
                <w:sz w:val="22"/>
                <w:szCs w:val="22"/>
              </w:rPr>
            </w:pPr>
            <w:r>
              <w:rPr>
                <w:rFonts w:ascii="Calibri" w:eastAsia="Calibri" w:hAnsi="Calibri" w:cs="Calibri"/>
                <w:noProof/>
                <w:sz w:val="22"/>
                <w:szCs w:val="22"/>
              </w:rPr>
              <w:drawing>
                <wp:inline distT="0" distB="0" distL="0" distR="0" wp14:anchorId="16244D4E" wp14:editId="09B66BBA">
                  <wp:extent cx="586800" cy="586800"/>
                  <wp:effectExtent l="0" t="0" r="0" b="0"/>
                  <wp:docPr id="42" name="image6.png" descr="F:\ICONS GMRFx\ICONS dark grey\Icons_Pencil.png"/>
                  <wp:cNvGraphicFramePr/>
                  <a:graphic xmlns:a="http://schemas.openxmlformats.org/drawingml/2006/main">
                    <a:graphicData uri="http://schemas.openxmlformats.org/drawingml/2006/picture">
                      <pic:pic xmlns:pic="http://schemas.openxmlformats.org/drawingml/2006/picture">
                        <pic:nvPicPr>
                          <pic:cNvPr id="0" name="image6.png" descr="F:\ICONS GMRFx\ICONS dark grey\Icons_Pencil.png"/>
                          <pic:cNvPicPr preferRelativeResize="0"/>
                        </pic:nvPicPr>
                        <pic:blipFill>
                          <a:blip r:embed="rId15"/>
                          <a:srcRect/>
                          <a:stretch>
                            <a:fillRect/>
                          </a:stretch>
                        </pic:blipFill>
                        <pic:spPr>
                          <a:xfrm>
                            <a:off x="0" y="0"/>
                            <a:ext cx="586800" cy="586800"/>
                          </a:xfrm>
                          <a:prstGeom prst="rect">
                            <a:avLst/>
                          </a:prstGeom>
                          <a:ln/>
                        </pic:spPr>
                      </pic:pic>
                    </a:graphicData>
                  </a:graphic>
                </wp:inline>
              </w:drawing>
            </w:r>
          </w:p>
        </w:tc>
        <w:tc>
          <w:tcPr>
            <w:tcW w:w="8470" w:type="dxa"/>
            <w:shd w:val="clear" w:color="auto" w:fill="auto"/>
          </w:tcPr>
          <w:p w14:paraId="3A3A703B" w14:textId="77777777" w:rsidR="002527AF" w:rsidRDefault="00CB7445">
            <w:pPr>
              <w:keepNext/>
              <w:numPr>
                <w:ilvl w:val="1"/>
                <w:numId w:val="10"/>
              </w:numPr>
              <w:pBdr>
                <w:top w:val="nil"/>
                <w:left w:val="nil"/>
                <w:bottom w:val="nil"/>
                <w:right w:val="nil"/>
                <w:between w:val="nil"/>
              </w:pBdr>
              <w:tabs>
                <w:tab w:val="left" w:pos="1701"/>
              </w:tabs>
              <w:spacing w:before="80" w:after="0" w:line="240" w:lineRule="auto"/>
              <w:ind w:left="475" w:right="34" w:hanging="475"/>
              <w:rPr>
                <w:rFonts w:ascii="Calibri" w:eastAsia="Calibri" w:hAnsi="Calibri" w:cs="Calibri"/>
                <w:b/>
                <w:color w:val="808080"/>
                <w:sz w:val="28"/>
                <w:szCs w:val="28"/>
              </w:rPr>
            </w:pPr>
            <w:r>
              <w:rPr>
                <w:rFonts w:ascii="Calibri" w:eastAsia="Calibri" w:hAnsi="Calibri" w:cs="Calibri"/>
                <w:b/>
                <w:color w:val="808080"/>
                <w:sz w:val="28"/>
                <w:szCs w:val="28"/>
              </w:rPr>
              <w:t>Developing and submitting your Quote</w:t>
            </w:r>
          </w:p>
          <w:p w14:paraId="6EF063BE" w14:textId="77777777" w:rsidR="002527AF" w:rsidRDefault="00CB7445">
            <w:pPr>
              <w:numPr>
                <w:ilvl w:val="0"/>
                <w:numId w:val="13"/>
              </w:numPr>
              <w:pBdr>
                <w:top w:val="nil"/>
                <w:left w:val="nil"/>
                <w:bottom w:val="nil"/>
                <w:right w:val="nil"/>
                <w:between w:val="nil"/>
              </w:pBdr>
              <w:spacing w:after="80" w:line="240" w:lineRule="auto"/>
              <w:ind w:hanging="249"/>
              <w:rPr>
                <w:rFonts w:ascii="Calibri" w:eastAsia="Calibri" w:hAnsi="Calibri" w:cs="Calibri"/>
                <w:color w:val="000000"/>
                <w:sz w:val="22"/>
                <w:szCs w:val="22"/>
              </w:rPr>
            </w:pPr>
            <w:r>
              <w:rPr>
                <w:rFonts w:ascii="Calibri" w:eastAsia="Calibri" w:hAnsi="Calibri" w:cs="Calibri"/>
                <w:color w:val="000000"/>
                <w:sz w:val="22"/>
                <w:szCs w:val="22"/>
              </w:rPr>
              <w:t>You must use the Response Form provided further below</w:t>
            </w:r>
          </w:p>
          <w:p w14:paraId="172F67D6" w14:textId="77777777" w:rsidR="002527AF" w:rsidRDefault="00CB7445">
            <w:pPr>
              <w:numPr>
                <w:ilvl w:val="0"/>
                <w:numId w:val="13"/>
              </w:numPr>
              <w:pBdr>
                <w:top w:val="nil"/>
                <w:left w:val="nil"/>
                <w:bottom w:val="nil"/>
                <w:right w:val="nil"/>
                <w:between w:val="nil"/>
              </w:pBdr>
              <w:spacing w:before="80" w:after="80" w:line="240" w:lineRule="auto"/>
              <w:ind w:hanging="249"/>
              <w:rPr>
                <w:rFonts w:ascii="Calibri" w:eastAsia="Calibri" w:hAnsi="Calibri" w:cs="Calibri"/>
                <w:color w:val="000000"/>
                <w:sz w:val="22"/>
                <w:szCs w:val="22"/>
              </w:rPr>
            </w:pPr>
            <w:r>
              <w:rPr>
                <w:rFonts w:ascii="Calibri" w:eastAsia="Calibri" w:hAnsi="Calibri" w:cs="Calibri"/>
                <w:color w:val="000000"/>
                <w:sz w:val="22"/>
                <w:szCs w:val="22"/>
              </w:rPr>
              <w:t>You may only include product brochures and appendices that are relevant to your response</w:t>
            </w:r>
          </w:p>
        </w:tc>
      </w:tr>
      <w:tr w:rsidR="002527AF" w14:paraId="6FAF60EE" w14:textId="77777777" w:rsidTr="1C993734">
        <w:tc>
          <w:tcPr>
            <w:tcW w:w="1039" w:type="dxa"/>
            <w:shd w:val="clear" w:color="auto" w:fill="auto"/>
          </w:tcPr>
          <w:p w14:paraId="2E690888" w14:textId="77777777" w:rsidR="002527AF" w:rsidRDefault="00CB7445">
            <w:pPr>
              <w:spacing w:before="80" w:after="80" w:line="240" w:lineRule="auto"/>
              <w:ind w:left="-108"/>
              <w:rPr>
                <w:rFonts w:ascii="Calibri" w:eastAsia="Calibri" w:hAnsi="Calibri" w:cs="Calibri"/>
                <w:sz w:val="22"/>
                <w:szCs w:val="22"/>
              </w:rPr>
            </w:pPr>
            <w:r>
              <w:rPr>
                <w:rFonts w:ascii="Calibri" w:eastAsia="Calibri" w:hAnsi="Calibri" w:cs="Calibri"/>
                <w:noProof/>
                <w:sz w:val="22"/>
                <w:szCs w:val="22"/>
              </w:rPr>
              <w:drawing>
                <wp:inline distT="0" distB="0" distL="0" distR="0" wp14:anchorId="364F6F80" wp14:editId="20754C6E">
                  <wp:extent cx="586800" cy="586800"/>
                  <wp:effectExtent l="0" t="0" r="0" b="0"/>
                  <wp:docPr id="41" name="image4.png" descr="F:\ICONS GMRFx\ICONS dark grey\Icons_Home.png"/>
                  <wp:cNvGraphicFramePr/>
                  <a:graphic xmlns:a="http://schemas.openxmlformats.org/drawingml/2006/main">
                    <a:graphicData uri="http://schemas.openxmlformats.org/drawingml/2006/picture">
                      <pic:pic xmlns:pic="http://schemas.openxmlformats.org/drawingml/2006/picture">
                        <pic:nvPicPr>
                          <pic:cNvPr id="0" name="image4.png" descr="F:\ICONS GMRFx\ICONS dark grey\Icons_Home.png"/>
                          <pic:cNvPicPr preferRelativeResize="0"/>
                        </pic:nvPicPr>
                        <pic:blipFill>
                          <a:blip r:embed="rId16"/>
                          <a:srcRect/>
                          <a:stretch>
                            <a:fillRect/>
                          </a:stretch>
                        </pic:blipFill>
                        <pic:spPr>
                          <a:xfrm>
                            <a:off x="0" y="0"/>
                            <a:ext cx="586800" cy="586800"/>
                          </a:xfrm>
                          <a:prstGeom prst="rect">
                            <a:avLst/>
                          </a:prstGeom>
                          <a:ln/>
                        </pic:spPr>
                      </pic:pic>
                    </a:graphicData>
                  </a:graphic>
                </wp:inline>
              </w:drawing>
            </w:r>
          </w:p>
        </w:tc>
        <w:tc>
          <w:tcPr>
            <w:tcW w:w="8470" w:type="dxa"/>
            <w:shd w:val="clear" w:color="auto" w:fill="auto"/>
          </w:tcPr>
          <w:p w14:paraId="0E790FEB" w14:textId="77777777" w:rsidR="002527AF" w:rsidRDefault="00CB7445">
            <w:pPr>
              <w:keepNext/>
              <w:numPr>
                <w:ilvl w:val="1"/>
                <w:numId w:val="10"/>
              </w:numPr>
              <w:pBdr>
                <w:top w:val="nil"/>
                <w:left w:val="nil"/>
                <w:bottom w:val="nil"/>
                <w:right w:val="nil"/>
                <w:between w:val="nil"/>
              </w:pBdr>
              <w:tabs>
                <w:tab w:val="left" w:pos="1701"/>
              </w:tabs>
              <w:spacing w:before="80" w:after="0" w:line="240" w:lineRule="auto"/>
              <w:ind w:left="475" w:right="34" w:hanging="475"/>
              <w:rPr>
                <w:rFonts w:ascii="Calibri" w:eastAsia="Calibri" w:hAnsi="Calibri" w:cs="Calibri"/>
                <w:b/>
                <w:color w:val="808080"/>
                <w:sz w:val="28"/>
                <w:szCs w:val="28"/>
              </w:rPr>
            </w:pPr>
            <w:bookmarkStart w:id="4" w:name="bookmark=id.2et92p0" w:colFirst="0" w:colLast="0"/>
            <w:bookmarkEnd w:id="4"/>
            <w:r>
              <w:rPr>
                <w:rFonts w:ascii="Calibri" w:eastAsia="Calibri" w:hAnsi="Calibri" w:cs="Calibri"/>
                <w:b/>
                <w:color w:val="808080"/>
                <w:sz w:val="28"/>
                <w:szCs w:val="28"/>
              </w:rPr>
              <w:t xml:space="preserve">Manner for submitting your Quote </w:t>
            </w:r>
          </w:p>
          <w:p w14:paraId="55645AEC" w14:textId="77777777" w:rsidR="002527AF" w:rsidRDefault="00CB7445">
            <w:pPr>
              <w:numPr>
                <w:ilvl w:val="0"/>
                <w:numId w:val="8"/>
              </w:numPr>
              <w:pBdr>
                <w:top w:val="nil"/>
                <w:left w:val="nil"/>
                <w:bottom w:val="nil"/>
                <w:right w:val="nil"/>
                <w:between w:val="nil"/>
              </w:pBdr>
              <w:spacing w:after="80" w:line="240" w:lineRule="auto"/>
              <w:ind w:hanging="249"/>
              <w:rPr>
                <w:rFonts w:ascii="Calibri" w:eastAsia="Calibri" w:hAnsi="Calibri" w:cs="Calibri"/>
                <w:color w:val="000000"/>
                <w:sz w:val="22"/>
                <w:szCs w:val="22"/>
              </w:rPr>
            </w:pPr>
            <w:r>
              <w:rPr>
                <w:rFonts w:ascii="Calibri" w:eastAsia="Calibri" w:hAnsi="Calibri" w:cs="Calibri"/>
                <w:color w:val="000000"/>
                <w:sz w:val="22"/>
                <w:szCs w:val="22"/>
              </w:rPr>
              <w:t xml:space="preserve">Quotes must only be submitted by email/electronically to the following address: </w:t>
            </w:r>
          </w:p>
          <w:p w14:paraId="0601048D" w14:textId="0D032AA6" w:rsidR="002527AF" w:rsidRDefault="00584D97">
            <w:pPr>
              <w:pBdr>
                <w:top w:val="nil"/>
                <w:left w:val="nil"/>
                <w:bottom w:val="nil"/>
                <w:right w:val="nil"/>
                <w:between w:val="nil"/>
              </w:pBdr>
              <w:spacing w:before="80" w:after="80" w:line="240" w:lineRule="auto"/>
              <w:ind w:left="720"/>
              <w:rPr>
                <w:rFonts w:ascii="Calibri" w:eastAsia="Calibri" w:hAnsi="Calibri" w:cs="Calibri"/>
                <w:color w:val="000000"/>
                <w:sz w:val="22"/>
                <w:szCs w:val="22"/>
              </w:rPr>
            </w:pPr>
            <w:hyperlink r:id="rId17" w:history="1">
              <w:r w:rsidR="004B4238" w:rsidRPr="00D14C68">
                <w:rPr>
                  <w:rStyle w:val="Hyperlink"/>
                  <w:rFonts w:ascii="Calibri" w:eastAsia="Calibri" w:hAnsi="Calibri" w:cs="Calibri"/>
                  <w:sz w:val="22"/>
                  <w:szCs w:val="22"/>
                </w:rPr>
                <w:t>rfq@etbi.ie</w:t>
              </w:r>
            </w:hyperlink>
            <w:r w:rsidR="00CB7445">
              <w:rPr>
                <w:rFonts w:ascii="Calibri" w:eastAsia="Calibri" w:hAnsi="Calibri" w:cs="Calibri"/>
                <w:color w:val="000000"/>
                <w:sz w:val="22"/>
                <w:szCs w:val="22"/>
              </w:rPr>
              <w:t xml:space="preserve"> </w:t>
            </w:r>
          </w:p>
          <w:p w14:paraId="70184F84" w14:textId="77777777" w:rsidR="002527AF" w:rsidRDefault="00CB7445">
            <w:pPr>
              <w:pBdr>
                <w:top w:val="nil"/>
                <w:left w:val="nil"/>
                <w:bottom w:val="nil"/>
                <w:right w:val="nil"/>
                <w:between w:val="nil"/>
              </w:pBdr>
              <w:spacing w:before="80" w:after="80" w:line="240"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Quotes sent by post or fax, or hard copy delivered to our ETB, </w:t>
            </w:r>
            <w:r>
              <w:rPr>
                <w:rFonts w:ascii="Calibri" w:eastAsia="Calibri" w:hAnsi="Calibri" w:cs="Calibri"/>
                <w:b/>
                <w:color w:val="000000"/>
                <w:sz w:val="22"/>
                <w:szCs w:val="22"/>
                <w:u w:val="single"/>
              </w:rPr>
              <w:t>will not be accepted.</w:t>
            </w:r>
          </w:p>
        </w:tc>
      </w:tr>
      <w:tr w:rsidR="002527AF" w14:paraId="0C90075B" w14:textId="77777777" w:rsidTr="1C993734">
        <w:tc>
          <w:tcPr>
            <w:tcW w:w="1039" w:type="dxa"/>
            <w:shd w:val="clear" w:color="auto" w:fill="auto"/>
          </w:tcPr>
          <w:p w14:paraId="36266C8B" w14:textId="77777777" w:rsidR="002527AF" w:rsidRDefault="00CB7445">
            <w:pPr>
              <w:spacing w:before="80" w:after="80" w:line="240" w:lineRule="auto"/>
              <w:ind w:left="-108"/>
              <w:rPr>
                <w:rFonts w:ascii="Calibri" w:eastAsia="Calibri" w:hAnsi="Calibri" w:cs="Calibri"/>
                <w:sz w:val="22"/>
                <w:szCs w:val="22"/>
              </w:rPr>
            </w:pPr>
            <w:r>
              <w:rPr>
                <w:rFonts w:ascii="Calibri" w:eastAsia="Calibri" w:hAnsi="Calibri" w:cs="Calibri"/>
                <w:noProof/>
                <w:sz w:val="22"/>
                <w:szCs w:val="22"/>
              </w:rPr>
              <w:drawing>
                <wp:inline distT="0" distB="0" distL="0" distR="0" wp14:anchorId="4F01E403" wp14:editId="16952EF1">
                  <wp:extent cx="586800" cy="586800"/>
                  <wp:effectExtent l="0" t="0" r="0" b="0"/>
                  <wp:docPr id="43" name="image5.png" descr="F:\ICONS GMRFx\ICONS dark grey\Icons_Key.png"/>
                  <wp:cNvGraphicFramePr/>
                  <a:graphic xmlns:a="http://schemas.openxmlformats.org/drawingml/2006/main">
                    <a:graphicData uri="http://schemas.openxmlformats.org/drawingml/2006/picture">
                      <pic:pic xmlns:pic="http://schemas.openxmlformats.org/drawingml/2006/picture">
                        <pic:nvPicPr>
                          <pic:cNvPr id="0" name="image5.png" descr="F:\ICONS GMRFx\ICONS dark grey\Icons_Key.png"/>
                          <pic:cNvPicPr preferRelativeResize="0"/>
                        </pic:nvPicPr>
                        <pic:blipFill>
                          <a:blip r:embed="rId18"/>
                          <a:srcRect/>
                          <a:stretch>
                            <a:fillRect/>
                          </a:stretch>
                        </pic:blipFill>
                        <pic:spPr>
                          <a:xfrm>
                            <a:off x="0" y="0"/>
                            <a:ext cx="586800" cy="586800"/>
                          </a:xfrm>
                          <a:prstGeom prst="rect">
                            <a:avLst/>
                          </a:prstGeom>
                          <a:ln/>
                        </pic:spPr>
                      </pic:pic>
                    </a:graphicData>
                  </a:graphic>
                </wp:inline>
              </w:drawing>
            </w:r>
          </w:p>
        </w:tc>
        <w:tc>
          <w:tcPr>
            <w:tcW w:w="8470" w:type="dxa"/>
            <w:shd w:val="clear" w:color="auto" w:fill="auto"/>
          </w:tcPr>
          <w:p w14:paraId="7B1EE17E" w14:textId="77777777" w:rsidR="002527AF" w:rsidRDefault="00CB7445">
            <w:pPr>
              <w:keepNext/>
              <w:numPr>
                <w:ilvl w:val="1"/>
                <w:numId w:val="10"/>
              </w:numPr>
              <w:pBdr>
                <w:top w:val="nil"/>
                <w:left w:val="nil"/>
                <w:bottom w:val="nil"/>
                <w:right w:val="nil"/>
                <w:between w:val="nil"/>
              </w:pBdr>
              <w:tabs>
                <w:tab w:val="left" w:pos="1701"/>
              </w:tabs>
              <w:spacing w:before="80" w:after="0" w:line="240" w:lineRule="auto"/>
              <w:ind w:left="473" w:right="34" w:hanging="473"/>
              <w:rPr>
                <w:rFonts w:ascii="Calibri" w:eastAsia="Calibri" w:hAnsi="Calibri" w:cs="Calibri"/>
                <w:b/>
                <w:color w:val="808080"/>
                <w:sz w:val="28"/>
                <w:szCs w:val="28"/>
              </w:rPr>
            </w:pPr>
            <w:bookmarkStart w:id="5" w:name="bookmark=id.3dy6vkm" w:colFirst="0" w:colLast="0"/>
            <w:bookmarkStart w:id="6" w:name="bookmark=id.tyjcwt" w:colFirst="0" w:colLast="0"/>
            <w:bookmarkEnd w:id="5"/>
            <w:bookmarkEnd w:id="6"/>
            <w:r>
              <w:rPr>
                <w:rFonts w:ascii="Calibri" w:eastAsia="Calibri" w:hAnsi="Calibri" w:cs="Calibri"/>
                <w:b/>
                <w:color w:val="808080"/>
                <w:sz w:val="28"/>
                <w:szCs w:val="28"/>
              </w:rPr>
              <w:t>Our RFQ Process, Terms and Conditions</w:t>
            </w:r>
          </w:p>
          <w:p w14:paraId="5834E21E" w14:textId="3DFF3259" w:rsidR="00F22E23" w:rsidRDefault="00CB7445" w:rsidP="00F22E23">
            <w:pPr>
              <w:pBdr>
                <w:top w:val="nil"/>
                <w:left w:val="nil"/>
                <w:bottom w:val="nil"/>
                <w:right w:val="nil"/>
                <w:between w:val="nil"/>
              </w:pBdr>
              <w:spacing w:after="80" w:line="240" w:lineRule="auto"/>
              <w:ind w:left="468"/>
              <w:rPr>
                <w:rFonts w:ascii="Calibri" w:eastAsia="Calibri" w:hAnsi="Calibri" w:cs="Calibri"/>
                <w:color w:val="000000"/>
                <w:sz w:val="22"/>
                <w:szCs w:val="22"/>
              </w:rPr>
            </w:pPr>
            <w:r>
              <w:rPr>
                <w:rFonts w:ascii="Calibri" w:eastAsia="Calibri" w:hAnsi="Calibri" w:cs="Calibri"/>
                <w:color w:val="000000"/>
                <w:sz w:val="22"/>
                <w:szCs w:val="22"/>
              </w:rPr>
              <w:t xml:space="preserve">In submitting a </w:t>
            </w:r>
            <w:r w:rsidR="00F22E23">
              <w:rPr>
                <w:rFonts w:ascii="Calibri" w:eastAsia="Calibri" w:hAnsi="Calibri" w:cs="Calibri"/>
                <w:color w:val="000000"/>
                <w:sz w:val="22"/>
                <w:szCs w:val="22"/>
              </w:rPr>
              <w:t>quote,</w:t>
            </w:r>
            <w:r>
              <w:rPr>
                <w:rFonts w:ascii="Calibri" w:eastAsia="Calibri" w:hAnsi="Calibri" w:cs="Calibri"/>
                <w:color w:val="000000"/>
                <w:sz w:val="22"/>
                <w:szCs w:val="22"/>
              </w:rPr>
              <w:t xml:space="preserve"> the supplier/service provider agrees </w:t>
            </w:r>
            <w:r w:rsidR="00F22E23">
              <w:rPr>
                <w:rFonts w:ascii="Calibri" w:eastAsia="Calibri" w:hAnsi="Calibri" w:cs="Calibri"/>
                <w:color w:val="000000"/>
                <w:sz w:val="22"/>
                <w:szCs w:val="22"/>
              </w:rPr>
              <w:t>to the following:</w:t>
            </w:r>
          </w:p>
          <w:p w14:paraId="1E0532BC" w14:textId="48780BF2" w:rsidR="00F22E23" w:rsidRDefault="00F22E23" w:rsidP="00F22E23">
            <w:pPr>
              <w:pBdr>
                <w:top w:val="nil"/>
                <w:left w:val="nil"/>
                <w:bottom w:val="nil"/>
                <w:right w:val="nil"/>
                <w:between w:val="nil"/>
              </w:pBdr>
              <w:spacing w:after="80" w:line="240" w:lineRule="auto"/>
              <w:ind w:left="468"/>
              <w:rPr>
                <w:rFonts w:ascii="Calibri" w:eastAsia="Calibri" w:hAnsi="Calibri" w:cs="Calibri"/>
                <w:color w:val="000000"/>
                <w:sz w:val="22"/>
                <w:szCs w:val="22"/>
              </w:rPr>
            </w:pPr>
            <w:r>
              <w:rPr>
                <w:rFonts w:ascii="Calibri" w:eastAsia="Calibri" w:hAnsi="Calibri" w:cs="Calibri"/>
                <w:b/>
                <w:color w:val="000000"/>
                <w:sz w:val="22"/>
                <w:szCs w:val="22"/>
              </w:rPr>
              <w:t>Offer Validity Period</w:t>
            </w:r>
          </w:p>
          <w:p w14:paraId="6ABD862C" w14:textId="023B590E" w:rsidR="002527AF" w:rsidRDefault="00CB7445" w:rsidP="00F22E23">
            <w:pPr>
              <w:numPr>
                <w:ilvl w:val="0"/>
                <w:numId w:val="14"/>
              </w:numPr>
              <w:pBdr>
                <w:top w:val="nil"/>
                <w:left w:val="nil"/>
                <w:bottom w:val="nil"/>
                <w:right w:val="nil"/>
                <w:between w:val="nil"/>
              </w:pBdr>
              <w:spacing w:before="80" w:after="80" w:line="240" w:lineRule="auto"/>
              <w:ind w:hanging="252"/>
              <w:rPr>
                <w:rFonts w:ascii="Calibri" w:eastAsia="Calibri" w:hAnsi="Calibri" w:cs="Calibri"/>
                <w:color w:val="000000"/>
                <w:sz w:val="22"/>
                <w:szCs w:val="22"/>
              </w:rPr>
            </w:pPr>
            <w:r>
              <w:rPr>
                <w:rFonts w:ascii="Calibri" w:eastAsia="Calibri" w:hAnsi="Calibri" w:cs="Calibri"/>
                <w:color w:val="000000"/>
                <w:sz w:val="22"/>
                <w:szCs w:val="22"/>
              </w:rPr>
              <w:t xml:space="preserve">that their quote will remain open for acceptance by the ETB for three (3) calendar months from the Deadline for Quotes. </w:t>
            </w:r>
          </w:p>
          <w:p w14:paraId="4DB67EEC" w14:textId="08ED36DD" w:rsidR="00F22E23" w:rsidRPr="00F22E23" w:rsidRDefault="00F22E23" w:rsidP="00F22E23">
            <w:pPr>
              <w:pBdr>
                <w:top w:val="nil"/>
                <w:left w:val="nil"/>
                <w:bottom w:val="nil"/>
                <w:right w:val="nil"/>
                <w:between w:val="nil"/>
              </w:pBdr>
              <w:spacing w:after="80" w:line="240" w:lineRule="auto"/>
              <w:ind w:left="468"/>
              <w:rPr>
                <w:rFonts w:ascii="Calibri" w:eastAsia="Calibri" w:hAnsi="Calibri" w:cs="Calibri"/>
                <w:b/>
                <w:color w:val="000000"/>
                <w:sz w:val="22"/>
                <w:szCs w:val="22"/>
              </w:rPr>
            </w:pPr>
            <w:r w:rsidRPr="00F22E23">
              <w:rPr>
                <w:rFonts w:ascii="Calibri" w:eastAsia="Calibri" w:hAnsi="Calibri" w:cs="Calibri"/>
                <w:b/>
                <w:color w:val="000000"/>
                <w:sz w:val="22"/>
                <w:szCs w:val="22"/>
              </w:rPr>
              <w:t>Compliance</w:t>
            </w:r>
          </w:p>
          <w:p w14:paraId="6D2FF182" w14:textId="77777777" w:rsidR="00F22E23" w:rsidRPr="00F22E23" w:rsidRDefault="00F22E23" w:rsidP="00F22E23">
            <w:pPr>
              <w:numPr>
                <w:ilvl w:val="0"/>
                <w:numId w:val="14"/>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The Services will be provided in compliance with: </w:t>
            </w:r>
          </w:p>
          <w:p w14:paraId="4881979A" w14:textId="77777777" w:rsidR="00F22E23" w:rsidRPr="00F22E23" w:rsidRDefault="00F22E23" w:rsidP="00F22E23">
            <w:pPr>
              <w:numPr>
                <w:ilvl w:val="1"/>
                <w:numId w:val="15"/>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all local security and health and safety arrangements as notified to ETBI by the Contracting </w:t>
            </w:r>
            <w:proofErr w:type="gramStart"/>
            <w:r w:rsidRPr="00F22E23">
              <w:rPr>
                <w:rFonts w:ascii="Calibri" w:eastAsia="Calibri" w:hAnsi="Calibri" w:cs="Calibri"/>
                <w:color w:val="000000"/>
                <w:sz w:val="22"/>
                <w:szCs w:val="22"/>
              </w:rPr>
              <w:t>Authority;</w:t>
            </w:r>
            <w:proofErr w:type="gramEnd"/>
          </w:p>
          <w:p w14:paraId="2EA1D48D" w14:textId="77777777" w:rsidR="00F22E23" w:rsidRPr="00F22E23" w:rsidRDefault="00F22E23" w:rsidP="00F22E23">
            <w:pPr>
              <w:numPr>
                <w:ilvl w:val="1"/>
                <w:numId w:val="15"/>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good industry </w:t>
            </w:r>
            <w:proofErr w:type="gramStart"/>
            <w:r w:rsidRPr="00F22E23">
              <w:rPr>
                <w:rFonts w:ascii="Calibri" w:eastAsia="Calibri" w:hAnsi="Calibri" w:cs="Calibri"/>
                <w:color w:val="000000"/>
                <w:sz w:val="22"/>
                <w:szCs w:val="22"/>
              </w:rPr>
              <w:t>practice;</w:t>
            </w:r>
            <w:proofErr w:type="gramEnd"/>
          </w:p>
          <w:p w14:paraId="3CA7C74A" w14:textId="77777777" w:rsidR="002527AF" w:rsidRDefault="00F22E23" w:rsidP="00F22E23">
            <w:pPr>
              <w:numPr>
                <w:ilvl w:val="1"/>
                <w:numId w:val="15"/>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all applicable laws, including, but not limited to, human rights laws and best practice guidelines, Irish and European employment legislation, data protection legislation and relevant taxation </w:t>
            </w:r>
            <w:proofErr w:type="gramStart"/>
            <w:r w:rsidRPr="00F22E23">
              <w:rPr>
                <w:rFonts w:ascii="Calibri" w:eastAsia="Calibri" w:hAnsi="Calibri" w:cs="Calibri"/>
                <w:color w:val="000000"/>
                <w:sz w:val="22"/>
                <w:szCs w:val="22"/>
              </w:rPr>
              <w:t>laws;</w:t>
            </w:r>
            <w:proofErr w:type="gramEnd"/>
          </w:p>
          <w:p w14:paraId="234C32C4" w14:textId="77777777" w:rsidR="00F22E23" w:rsidRPr="00F22E23" w:rsidRDefault="00F22E23" w:rsidP="00F22E2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F22E23">
              <w:rPr>
                <w:rFonts w:ascii="Calibri" w:eastAsia="Calibri" w:hAnsi="Calibri" w:cs="Calibri"/>
                <w:b/>
                <w:bCs/>
                <w:color w:val="000000"/>
                <w:sz w:val="22"/>
                <w:szCs w:val="22"/>
              </w:rPr>
              <w:t>Status of Parties</w:t>
            </w:r>
          </w:p>
          <w:p w14:paraId="161F7593" w14:textId="77777777" w:rsidR="00F22E23" w:rsidRPr="00F22E23" w:rsidRDefault="00F22E23" w:rsidP="00F22E2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The Service Provider is deemed to be the Contractor under any Agreement arising out of this RFQ and on appointment, shall assume full responsibility for the discharge of all obligations under such Agreement and all the duties, responsibilities and obligations associated with the position of </w:t>
            </w:r>
            <w:proofErr w:type="gramStart"/>
            <w:r w:rsidRPr="00F22E23">
              <w:rPr>
                <w:rFonts w:ascii="Calibri" w:eastAsia="Calibri" w:hAnsi="Calibri" w:cs="Calibri"/>
                <w:color w:val="000000"/>
                <w:sz w:val="22"/>
                <w:szCs w:val="22"/>
              </w:rPr>
              <w:t>Contractor;</w:t>
            </w:r>
            <w:proofErr w:type="gramEnd"/>
          </w:p>
          <w:p w14:paraId="3ACFFA2D" w14:textId="77777777" w:rsidR="00F22E23" w:rsidRDefault="00F22E23" w:rsidP="00F22E2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The Contractor shall be an independent contractor and not the employee of the Contracting Authority (hereinafter, together known as ‘the Parties’).</w:t>
            </w:r>
          </w:p>
          <w:p w14:paraId="0C611EAF" w14:textId="77777777" w:rsidR="00F22E23" w:rsidRPr="00F22E23" w:rsidRDefault="00F22E23" w:rsidP="00F22E2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F22E23">
              <w:rPr>
                <w:rFonts w:ascii="Calibri" w:eastAsia="Calibri" w:hAnsi="Calibri" w:cs="Calibri"/>
                <w:b/>
                <w:bCs/>
                <w:color w:val="000000"/>
                <w:sz w:val="22"/>
                <w:szCs w:val="22"/>
              </w:rPr>
              <w:t>Provision of Services</w:t>
            </w:r>
          </w:p>
          <w:p w14:paraId="7458078B" w14:textId="77777777" w:rsidR="00F22E23" w:rsidRDefault="00F22E23" w:rsidP="00F22E2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The Contractor undertakes to act with due care, </w:t>
            </w:r>
            <w:proofErr w:type="gramStart"/>
            <w:r w:rsidRPr="00F22E23">
              <w:rPr>
                <w:rFonts w:ascii="Calibri" w:eastAsia="Calibri" w:hAnsi="Calibri" w:cs="Calibri"/>
                <w:color w:val="000000"/>
                <w:sz w:val="22"/>
                <w:szCs w:val="22"/>
              </w:rPr>
              <w:t>skill</w:t>
            </w:r>
            <w:proofErr w:type="gramEnd"/>
            <w:r w:rsidRPr="00F22E23">
              <w:rPr>
                <w:rFonts w:ascii="Calibri" w:eastAsia="Calibri" w:hAnsi="Calibri" w:cs="Calibri"/>
                <w:color w:val="000000"/>
                <w:sz w:val="22"/>
                <w:szCs w:val="22"/>
              </w:rPr>
              <w:t xml:space="preserve"> and diligence in the provision of the Services and generally in the carrying out of its obligations under any Agreement arising out of this RFQ and in the appointment, monitoring and retention of its agents and subcontractors.</w:t>
            </w:r>
          </w:p>
          <w:p w14:paraId="7187049C" w14:textId="77777777" w:rsidR="00F22E23" w:rsidRPr="00F22E23" w:rsidRDefault="00F22E23" w:rsidP="00F22E2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F22E23">
              <w:rPr>
                <w:rFonts w:ascii="Calibri" w:eastAsia="Calibri" w:hAnsi="Calibri" w:cs="Calibri"/>
                <w:b/>
                <w:bCs/>
                <w:color w:val="000000"/>
                <w:sz w:val="22"/>
                <w:szCs w:val="22"/>
              </w:rPr>
              <w:lastRenderedPageBreak/>
              <w:t>Indemnity</w:t>
            </w:r>
          </w:p>
          <w:p w14:paraId="51ADF699" w14:textId="77777777" w:rsidR="00F22E23" w:rsidRDefault="00F22E23" w:rsidP="00F22E2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The Contractor shall be liable for and shall indemnify the Contracting Authority for and in respect of all and any losses, claims, demands, damages or expenses which the Contracting Authority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is outlined herein. The terms of this clause shall survive termination for any reason of any Agreement </w:t>
            </w:r>
            <w:proofErr w:type="gramStart"/>
            <w:r w:rsidRPr="00F22E23">
              <w:rPr>
                <w:rFonts w:ascii="Calibri" w:eastAsia="Calibri" w:hAnsi="Calibri" w:cs="Calibri"/>
                <w:color w:val="000000"/>
                <w:sz w:val="22"/>
                <w:szCs w:val="22"/>
              </w:rPr>
              <w:t>entered into</w:t>
            </w:r>
            <w:proofErr w:type="gramEnd"/>
            <w:r w:rsidRPr="00F22E23">
              <w:rPr>
                <w:rFonts w:ascii="Calibri" w:eastAsia="Calibri" w:hAnsi="Calibri" w:cs="Calibri"/>
                <w:color w:val="000000"/>
                <w:sz w:val="22"/>
                <w:szCs w:val="22"/>
              </w:rPr>
              <w:t xml:space="preserve"> by the Parties.</w:t>
            </w:r>
          </w:p>
          <w:p w14:paraId="43CD96D9" w14:textId="77777777" w:rsidR="00F22E23" w:rsidRPr="00F22E23" w:rsidRDefault="00F22E23" w:rsidP="00F22E2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F22E23">
              <w:rPr>
                <w:rFonts w:ascii="Calibri" w:eastAsia="Calibri" w:hAnsi="Calibri" w:cs="Calibri"/>
                <w:b/>
                <w:bCs/>
                <w:color w:val="000000"/>
                <w:sz w:val="22"/>
                <w:szCs w:val="22"/>
              </w:rPr>
              <w:t>Confidentiality</w:t>
            </w:r>
          </w:p>
          <w:p w14:paraId="493B640B" w14:textId="77777777" w:rsidR="00F22E23" w:rsidRDefault="00F22E23" w:rsidP="00F22E2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All information to which the Contractor shall be privy is to be held confidentially, and the Contractor shall not disclose same to any third party except:</w:t>
            </w:r>
          </w:p>
          <w:p w14:paraId="42B159B2" w14:textId="77777777" w:rsidR="00F22E23" w:rsidRDefault="00F22E23" w:rsidP="00F22E23">
            <w:pPr>
              <w:numPr>
                <w:ilvl w:val="1"/>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as may be required by law; or</w:t>
            </w:r>
          </w:p>
          <w:p w14:paraId="35C4F615" w14:textId="77777777" w:rsidR="00F22E23" w:rsidRDefault="00F22E23" w:rsidP="00F22E23">
            <w:pPr>
              <w:numPr>
                <w:ilvl w:val="1"/>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F22E23">
              <w:rPr>
                <w:rFonts w:ascii="Calibri" w:eastAsia="Calibri" w:hAnsi="Calibri" w:cs="Calibri"/>
                <w:color w:val="000000"/>
                <w:sz w:val="22"/>
                <w:szCs w:val="22"/>
              </w:rPr>
              <w:t xml:space="preserve">as may be necessary to give effect to provision of the </w:t>
            </w:r>
            <w:proofErr w:type="gramStart"/>
            <w:r w:rsidRPr="00F22E23">
              <w:rPr>
                <w:rFonts w:ascii="Calibri" w:eastAsia="Calibri" w:hAnsi="Calibri" w:cs="Calibri"/>
                <w:color w:val="000000"/>
                <w:sz w:val="22"/>
                <w:szCs w:val="22"/>
              </w:rPr>
              <w:t>Services;</w:t>
            </w:r>
            <w:proofErr w:type="gramEnd"/>
          </w:p>
          <w:p w14:paraId="51CB06F4" w14:textId="77777777" w:rsidR="00817663" w:rsidRPr="00817663" w:rsidRDefault="00817663" w:rsidP="0081766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817663">
              <w:rPr>
                <w:rFonts w:ascii="Calibri" w:eastAsia="Calibri" w:hAnsi="Calibri" w:cs="Calibri"/>
                <w:b/>
                <w:bCs/>
                <w:color w:val="000000"/>
                <w:sz w:val="22"/>
                <w:szCs w:val="22"/>
              </w:rPr>
              <w:t>Non-binding nature of request</w:t>
            </w:r>
          </w:p>
          <w:p w14:paraId="755957EC" w14:textId="77777777" w:rsidR="00817663" w:rsidRDefault="00817663" w:rsidP="0081766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817663">
              <w:rPr>
                <w:rFonts w:ascii="Calibri" w:eastAsia="Calibri" w:hAnsi="Calibri" w:cs="Calibri"/>
                <w:color w:val="000000"/>
                <w:sz w:val="22"/>
                <w:szCs w:val="22"/>
              </w:rPr>
              <w:t>ETBI reserves the right not to award any contract under this RFQ</w:t>
            </w:r>
          </w:p>
          <w:p w14:paraId="02625E6E" w14:textId="77777777" w:rsidR="00817663" w:rsidRPr="00817663" w:rsidRDefault="00817663" w:rsidP="0081766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817663">
              <w:rPr>
                <w:rFonts w:ascii="Calibri" w:eastAsia="Calibri" w:hAnsi="Calibri" w:cs="Calibri"/>
                <w:b/>
                <w:bCs/>
                <w:color w:val="000000"/>
                <w:sz w:val="22"/>
                <w:szCs w:val="22"/>
              </w:rPr>
              <w:t>Intellectual property and copyright</w:t>
            </w:r>
          </w:p>
          <w:p w14:paraId="5FE5A662" w14:textId="77777777" w:rsidR="00817663" w:rsidRDefault="00817663" w:rsidP="0081766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817663">
              <w:rPr>
                <w:rFonts w:ascii="Calibri" w:eastAsia="Calibri" w:hAnsi="Calibri" w:cs="Calibri"/>
                <w:color w:val="000000"/>
                <w:sz w:val="22"/>
                <w:szCs w:val="22"/>
              </w:rPr>
              <w:t>All work and information complied by the Contractor under any Agreement arising out of this RFQ shall be the intellectual property of ETBI, who shall retain the copyright thereof. Therefore, no reproduction of any work or information compiled under such Agreement, in any manner or format, may occur without the express written permission of ETBI.</w:t>
            </w:r>
          </w:p>
          <w:p w14:paraId="1E68806C" w14:textId="77777777" w:rsidR="00817663" w:rsidRPr="00817663" w:rsidRDefault="00817663" w:rsidP="00817663">
            <w:pPr>
              <w:pBdr>
                <w:top w:val="nil"/>
                <w:left w:val="nil"/>
                <w:bottom w:val="nil"/>
                <w:right w:val="nil"/>
                <w:between w:val="nil"/>
              </w:pBdr>
              <w:spacing w:before="80" w:after="80" w:line="240" w:lineRule="auto"/>
              <w:ind w:left="360"/>
              <w:rPr>
                <w:rFonts w:ascii="Calibri" w:eastAsia="Calibri" w:hAnsi="Calibri" w:cs="Calibri"/>
                <w:b/>
                <w:bCs/>
                <w:color w:val="000000"/>
                <w:sz w:val="22"/>
                <w:szCs w:val="22"/>
              </w:rPr>
            </w:pPr>
            <w:r w:rsidRPr="00817663">
              <w:rPr>
                <w:rFonts w:ascii="Calibri" w:eastAsia="Calibri" w:hAnsi="Calibri" w:cs="Calibri"/>
                <w:b/>
                <w:bCs/>
                <w:color w:val="000000"/>
                <w:sz w:val="22"/>
                <w:szCs w:val="22"/>
              </w:rPr>
              <w:t>Termination</w:t>
            </w:r>
          </w:p>
          <w:p w14:paraId="03D1394E" w14:textId="1F9EDB77" w:rsidR="00817663" w:rsidRPr="00F22E23" w:rsidRDefault="00817663" w:rsidP="00817663">
            <w:pPr>
              <w:numPr>
                <w:ilvl w:val="0"/>
                <w:numId w:val="17"/>
              </w:numPr>
              <w:pBdr>
                <w:top w:val="nil"/>
                <w:left w:val="nil"/>
                <w:bottom w:val="nil"/>
                <w:right w:val="nil"/>
                <w:between w:val="nil"/>
              </w:pBdr>
              <w:spacing w:before="80" w:after="80" w:line="240" w:lineRule="auto"/>
              <w:rPr>
                <w:rFonts w:ascii="Calibri" w:eastAsia="Calibri" w:hAnsi="Calibri" w:cs="Calibri"/>
                <w:color w:val="000000"/>
                <w:sz w:val="22"/>
                <w:szCs w:val="22"/>
              </w:rPr>
            </w:pPr>
            <w:r w:rsidRPr="00817663">
              <w:rPr>
                <w:rFonts w:ascii="Calibri" w:eastAsia="Calibri" w:hAnsi="Calibri" w:cs="Calibri"/>
                <w:color w:val="000000"/>
                <w:sz w:val="22"/>
                <w:szCs w:val="22"/>
              </w:rPr>
              <w:t>Any agreement which may be entered into between the Parties on foot of this RFQ, may be terminated by the Contracting Authority, without liability for compensation or damages, by serving 14 days written notice to the Contractor.</w:t>
            </w:r>
          </w:p>
        </w:tc>
      </w:tr>
    </w:tbl>
    <w:p w14:paraId="0C76F35F" w14:textId="77777777" w:rsidR="002527AF" w:rsidRDefault="00CB7445">
      <w:pPr>
        <w:pStyle w:val="Heading1"/>
        <w:spacing w:before="240"/>
        <w:rPr>
          <w:rFonts w:ascii="Calibri" w:eastAsia="Calibri" w:hAnsi="Calibri" w:cs="Calibri"/>
          <w:color w:val="943734"/>
          <w:sz w:val="56"/>
          <w:szCs w:val="56"/>
        </w:rPr>
      </w:pPr>
      <w:bookmarkStart w:id="7" w:name="bookmark=id.4d34og8" w:colFirst="0" w:colLast="0"/>
      <w:bookmarkStart w:id="8" w:name="_heading=h.1t3h5sf" w:colFirst="0" w:colLast="0"/>
      <w:bookmarkEnd w:id="7"/>
      <w:bookmarkEnd w:id="8"/>
      <w:r>
        <w:rPr>
          <w:rFonts w:ascii="Calibri" w:eastAsia="Calibri" w:hAnsi="Calibri" w:cs="Calibri"/>
          <w:color w:val="943734"/>
          <w:sz w:val="56"/>
          <w:szCs w:val="56"/>
        </w:rPr>
        <w:t>SECTION 2: Our Requirements</w:t>
      </w:r>
    </w:p>
    <w:p w14:paraId="2F28E8D5" w14:textId="4129DB9A" w:rsidR="00ED0629" w:rsidRDefault="00CB7445" w:rsidP="007F5B4A">
      <w:pPr>
        <w:keepNext/>
        <w:numPr>
          <w:ilvl w:val="1"/>
          <w:numId w:val="3"/>
        </w:numPr>
        <w:pBdr>
          <w:top w:val="nil"/>
          <w:left w:val="nil"/>
          <w:bottom w:val="nil"/>
          <w:right w:val="nil"/>
          <w:between w:val="nil"/>
        </w:pBdr>
        <w:spacing w:before="80" w:after="80" w:line="240" w:lineRule="auto"/>
        <w:ind w:left="425" w:right="34" w:hanging="425"/>
        <w:rPr>
          <w:rFonts w:ascii="Calibri" w:eastAsia="Calibri" w:hAnsi="Calibri" w:cs="Calibri"/>
          <w:b/>
          <w:color w:val="808080"/>
          <w:sz w:val="28"/>
          <w:szCs w:val="28"/>
        </w:rPr>
      </w:pPr>
      <w:r>
        <w:rPr>
          <w:rFonts w:ascii="Calibri" w:eastAsia="Calibri" w:hAnsi="Calibri" w:cs="Calibri"/>
          <w:b/>
          <w:color w:val="808080"/>
          <w:sz w:val="28"/>
          <w:szCs w:val="28"/>
        </w:rPr>
        <w:t>What we require</w:t>
      </w:r>
    </w:p>
    <w:p w14:paraId="7DDA6D32" w14:textId="77777777" w:rsidR="007F5B4A" w:rsidRPr="007F5B4A" w:rsidRDefault="007F5B4A" w:rsidP="007F5B4A">
      <w:pPr>
        <w:keepNext/>
        <w:pBdr>
          <w:top w:val="nil"/>
          <w:left w:val="nil"/>
          <w:bottom w:val="nil"/>
          <w:right w:val="nil"/>
          <w:between w:val="nil"/>
        </w:pBdr>
        <w:spacing w:before="80" w:after="80" w:line="240" w:lineRule="auto"/>
        <w:ind w:left="425" w:right="34"/>
        <w:rPr>
          <w:rFonts w:ascii="Calibri" w:eastAsia="Calibri" w:hAnsi="Calibri" w:cs="Calibri"/>
          <w:b/>
          <w:color w:val="808080"/>
          <w:sz w:val="28"/>
          <w:szCs w:val="28"/>
        </w:rPr>
      </w:pPr>
    </w:p>
    <w:p w14:paraId="495F82A1" w14:textId="042F9520" w:rsidR="00ED0629" w:rsidRPr="00ED0629" w:rsidRDefault="00ED0629" w:rsidP="00ED0629">
      <w:pPr>
        <w:pBdr>
          <w:top w:val="nil"/>
          <w:left w:val="nil"/>
          <w:bottom w:val="nil"/>
          <w:right w:val="nil"/>
          <w:between w:val="nil"/>
        </w:pBdr>
        <w:spacing w:after="0" w:line="240" w:lineRule="auto"/>
        <w:jc w:val="both"/>
        <w:rPr>
          <w:rFonts w:ascii="Calibri" w:eastAsia="Calibri" w:hAnsi="Calibri" w:cs="Calibri"/>
          <w:b/>
          <w:bCs/>
          <w:color w:val="000000"/>
          <w:sz w:val="22"/>
          <w:szCs w:val="22"/>
        </w:rPr>
      </w:pPr>
      <w:r w:rsidRPr="00ED0629">
        <w:rPr>
          <w:rFonts w:ascii="Calibri" w:eastAsia="Calibri" w:hAnsi="Calibri" w:cs="Calibri"/>
          <w:b/>
          <w:bCs/>
          <w:color w:val="000000"/>
          <w:sz w:val="22"/>
          <w:szCs w:val="22"/>
        </w:rPr>
        <w:t>Actions to be addressed by the Consultant:</w:t>
      </w:r>
    </w:p>
    <w:p w14:paraId="3085D60D" w14:textId="055FDAF4"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 xml:space="preserve">Consult with the Strategy and Policy liaison representatives on identifying the sectoral position and drafting the position paper. </w:t>
      </w:r>
    </w:p>
    <w:p w14:paraId="32061D32" w14:textId="124D842C"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Clearly describe the proposed methodology to be used for the development of the paper.</w:t>
      </w:r>
    </w:p>
    <w:p w14:paraId="090EE5B9" w14:textId="1DF1B2F4" w:rsidR="002527AF"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rPr>
      </w:pPr>
      <w:r w:rsidRPr="00ED0629">
        <w:rPr>
          <w:rFonts w:ascii="Calibri" w:eastAsia="Calibri" w:hAnsi="Calibri" w:cs="Calibri"/>
          <w:color w:val="000000"/>
        </w:rPr>
        <w:t>Complete desk analysis of existing documents, policies and reports relating to the sector.</w:t>
      </w:r>
    </w:p>
    <w:p w14:paraId="5C6AFFA6" w14:textId="324A4D52" w:rsidR="00ED0629" w:rsidRDefault="00ED0629" w:rsidP="00ED0629">
      <w:pPr>
        <w:pBdr>
          <w:top w:val="nil"/>
          <w:left w:val="nil"/>
          <w:bottom w:val="nil"/>
          <w:right w:val="nil"/>
          <w:between w:val="nil"/>
        </w:pBdr>
        <w:spacing w:after="0" w:line="240" w:lineRule="auto"/>
        <w:jc w:val="both"/>
        <w:rPr>
          <w:rFonts w:ascii="Calibri" w:eastAsia="Calibri" w:hAnsi="Calibri" w:cs="Calibri"/>
        </w:rPr>
      </w:pPr>
    </w:p>
    <w:p w14:paraId="758BE1FB" w14:textId="774B6088" w:rsidR="00ED0629" w:rsidRDefault="00ED0629" w:rsidP="00ED0629">
      <w:pPr>
        <w:spacing w:after="200" w:line="267" w:lineRule="auto"/>
        <w:ind w:left="-5"/>
      </w:pPr>
      <w:r>
        <w:rPr>
          <w:b/>
        </w:rPr>
        <w:t xml:space="preserve">The position paper should at a minimum incorporate the following information </w:t>
      </w:r>
      <w:proofErr w:type="gramStart"/>
      <w:r>
        <w:rPr>
          <w:b/>
        </w:rPr>
        <w:t>with regard to</w:t>
      </w:r>
      <w:proofErr w:type="gramEnd"/>
      <w:r w:rsidR="007F5B4A">
        <w:rPr>
          <w:b/>
        </w:rPr>
        <w:t xml:space="preserve"> the</w:t>
      </w:r>
      <w:r>
        <w:rPr>
          <w:b/>
        </w:rPr>
        <w:t xml:space="preserve"> ‘FET College of the Future’ concept:  </w:t>
      </w:r>
      <w:r>
        <w:t xml:space="preserve"> </w:t>
      </w:r>
    </w:p>
    <w:p w14:paraId="12695093"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 xml:space="preserve">Profile of the current ETB Further Education and Training provision providing a background and service provision overview. </w:t>
      </w:r>
    </w:p>
    <w:p w14:paraId="6D44CA93"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 xml:space="preserve">Main enablers which will support the transformation of the FET provision and how to maximise their positive influence. </w:t>
      </w:r>
    </w:p>
    <w:p w14:paraId="031C6BEE"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 xml:space="preserve">Key challenges that must be addressed </w:t>
      </w:r>
      <w:proofErr w:type="gramStart"/>
      <w:r w:rsidRPr="00ED0629">
        <w:rPr>
          <w:rFonts w:ascii="Calibri" w:eastAsia="Calibri" w:hAnsi="Calibri" w:cs="Calibri"/>
          <w:color w:val="000000"/>
        </w:rPr>
        <w:t>in order to</w:t>
      </w:r>
      <w:proofErr w:type="gramEnd"/>
      <w:r w:rsidRPr="00ED0629">
        <w:rPr>
          <w:rFonts w:ascii="Calibri" w:eastAsia="Calibri" w:hAnsi="Calibri" w:cs="Calibri"/>
          <w:color w:val="000000"/>
        </w:rPr>
        <w:t xml:space="preserve"> progress and high-level recommendations for addressing these challenges. </w:t>
      </w:r>
    </w:p>
    <w:p w14:paraId="74654D1E"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Proposed structure for the FET College of the Future.</w:t>
      </w:r>
    </w:p>
    <w:p w14:paraId="6D4C78ED"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 xml:space="preserve">Examples of proposed models and approaches. </w:t>
      </w:r>
    </w:p>
    <w:p w14:paraId="29C804C6"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The value achieved through the restructuring of the provision and linkages to the FET Strategy 2020-2024.</w:t>
      </w:r>
    </w:p>
    <w:p w14:paraId="796BF053" w14:textId="77777777" w:rsidR="00ED0629" w:rsidRDefault="00ED0629" w:rsidP="00ED0629">
      <w:pPr>
        <w:spacing w:after="0" w:line="251" w:lineRule="auto"/>
        <w:ind w:left="1425"/>
      </w:pPr>
    </w:p>
    <w:p w14:paraId="3CEF9C89" w14:textId="77777777" w:rsidR="00ED0629" w:rsidRDefault="00ED0629" w:rsidP="00ED0629">
      <w:pPr>
        <w:spacing w:after="200" w:line="267" w:lineRule="auto"/>
        <w:ind w:left="-5"/>
      </w:pPr>
      <w:r>
        <w:rPr>
          <w:b/>
        </w:rPr>
        <w:t>The review should incorporate a high-level appraisal of the structure of ETB FET provision</w:t>
      </w:r>
      <w:r w:rsidRPr="66EC117C">
        <w:rPr>
          <w:b/>
          <w:bCs/>
        </w:rPr>
        <w:t xml:space="preserve"> and make recommendation as appropriate for the advancement of the project </w:t>
      </w:r>
    </w:p>
    <w:p w14:paraId="4F54FB53"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The existing governance structure</w:t>
      </w:r>
    </w:p>
    <w:p w14:paraId="0A3A8AE7"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Current Management &amp; Staffing structures</w:t>
      </w:r>
    </w:p>
    <w:p w14:paraId="02EF7B0A"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 xml:space="preserve">Capital Infrastructure </w:t>
      </w:r>
    </w:p>
    <w:p w14:paraId="384FEE2C" w14:textId="77777777" w:rsidR="00ED0629" w:rsidRPr="00ED0629" w:rsidRDefault="00ED0629" w:rsidP="00ED0629">
      <w:pPr>
        <w:pStyle w:val="ListParagraph"/>
        <w:numPr>
          <w:ilvl w:val="0"/>
          <w:numId w:val="19"/>
        </w:numPr>
        <w:pBdr>
          <w:top w:val="nil"/>
          <w:left w:val="nil"/>
          <w:bottom w:val="nil"/>
          <w:right w:val="nil"/>
          <w:between w:val="nil"/>
        </w:pBdr>
        <w:spacing w:after="0" w:line="240" w:lineRule="auto"/>
        <w:jc w:val="both"/>
        <w:rPr>
          <w:rFonts w:ascii="Calibri" w:eastAsia="Calibri" w:hAnsi="Calibri" w:cs="Calibri"/>
          <w:color w:val="000000"/>
        </w:rPr>
      </w:pPr>
      <w:r w:rsidRPr="00ED0629">
        <w:rPr>
          <w:rFonts w:ascii="Calibri" w:eastAsia="Calibri" w:hAnsi="Calibri" w:cs="Calibri"/>
          <w:color w:val="000000"/>
        </w:rPr>
        <w:t>Funding and grant structures</w:t>
      </w:r>
    </w:p>
    <w:p w14:paraId="678507DF" w14:textId="77777777" w:rsidR="00ED0629" w:rsidRPr="00ED0629" w:rsidRDefault="00ED0629" w:rsidP="00ED0629">
      <w:pPr>
        <w:pBdr>
          <w:top w:val="nil"/>
          <w:left w:val="nil"/>
          <w:bottom w:val="nil"/>
          <w:right w:val="nil"/>
          <w:between w:val="nil"/>
        </w:pBdr>
        <w:spacing w:after="0" w:line="240" w:lineRule="auto"/>
        <w:jc w:val="both"/>
        <w:rPr>
          <w:rFonts w:ascii="Calibri" w:eastAsia="Calibri" w:hAnsi="Calibri" w:cs="Calibri"/>
        </w:rPr>
      </w:pPr>
    </w:p>
    <w:p w14:paraId="1B8F967E" w14:textId="42D44C0C" w:rsidR="002527AF" w:rsidRDefault="002527AF">
      <w:pPr>
        <w:pBdr>
          <w:top w:val="nil"/>
          <w:left w:val="nil"/>
          <w:bottom w:val="nil"/>
          <w:right w:val="nil"/>
          <w:between w:val="nil"/>
        </w:pBdr>
        <w:spacing w:before="80" w:after="80" w:line="276" w:lineRule="auto"/>
        <w:ind w:left="1080" w:hanging="360"/>
        <w:rPr>
          <w:rFonts w:ascii="Calibri" w:eastAsia="Calibri" w:hAnsi="Calibri" w:cs="Calibri"/>
          <w:color w:val="000000"/>
          <w:sz w:val="22"/>
          <w:szCs w:val="22"/>
        </w:rPr>
      </w:pPr>
    </w:p>
    <w:p w14:paraId="6E8D20A9" w14:textId="77777777" w:rsidR="002527AF" w:rsidRDefault="00CB7445">
      <w:pPr>
        <w:pStyle w:val="Heading1"/>
        <w:spacing w:before="240"/>
        <w:rPr>
          <w:rFonts w:ascii="Calibri" w:eastAsia="Calibri" w:hAnsi="Calibri" w:cs="Calibri"/>
          <w:color w:val="204D84"/>
          <w:sz w:val="56"/>
          <w:szCs w:val="56"/>
        </w:rPr>
      </w:pPr>
      <w:bookmarkStart w:id="9" w:name="bookmark=id.17dp8vu" w:colFirst="0" w:colLast="0"/>
      <w:bookmarkStart w:id="10" w:name="_heading=h.2s8eyo1" w:colFirst="0" w:colLast="0"/>
      <w:bookmarkEnd w:id="9"/>
      <w:bookmarkEnd w:id="10"/>
      <w:r>
        <w:rPr>
          <w:rFonts w:ascii="Calibri" w:eastAsia="Calibri" w:hAnsi="Calibri" w:cs="Calibri"/>
          <w:color w:val="943734"/>
          <w:sz w:val="56"/>
          <w:szCs w:val="56"/>
        </w:rPr>
        <w:t>SECTION 3: Our Evaluation Approach</w:t>
      </w:r>
    </w:p>
    <w:p w14:paraId="372AD8C6" w14:textId="77777777" w:rsidR="002527AF" w:rsidRDefault="00CB7445">
      <w:pPr>
        <w:keepNext/>
        <w:numPr>
          <w:ilvl w:val="1"/>
          <w:numId w:val="5"/>
        </w:numPr>
        <w:pBdr>
          <w:top w:val="nil"/>
          <w:left w:val="nil"/>
          <w:bottom w:val="nil"/>
          <w:right w:val="nil"/>
          <w:between w:val="nil"/>
        </w:pBdr>
        <w:spacing w:before="80" w:after="80" w:line="240" w:lineRule="auto"/>
        <w:ind w:left="425" w:right="34" w:hanging="425"/>
        <w:rPr>
          <w:rFonts w:ascii="Calibri" w:eastAsia="Calibri" w:hAnsi="Calibri" w:cs="Calibri"/>
          <w:b/>
          <w:color w:val="808080"/>
          <w:sz w:val="28"/>
          <w:szCs w:val="28"/>
        </w:rPr>
      </w:pPr>
      <w:bookmarkStart w:id="11" w:name="_heading=h.3rdcrjn" w:colFirst="0" w:colLast="0"/>
      <w:bookmarkEnd w:id="11"/>
      <w:r>
        <w:rPr>
          <w:rFonts w:ascii="Calibri" w:eastAsia="Calibri" w:hAnsi="Calibri" w:cs="Calibri"/>
          <w:color w:val="000000"/>
          <w:sz w:val="22"/>
          <w:szCs w:val="22"/>
        </w:rPr>
        <w:t xml:space="preserve"> </w:t>
      </w:r>
      <w:r>
        <w:rPr>
          <w:rFonts w:ascii="Calibri" w:eastAsia="Calibri" w:hAnsi="Calibri" w:cs="Calibri"/>
          <w:b/>
          <w:color w:val="808080"/>
          <w:sz w:val="28"/>
          <w:szCs w:val="28"/>
        </w:rPr>
        <w:t>Evaluation Model (Choose from one of the following options)</w:t>
      </w:r>
    </w:p>
    <w:p w14:paraId="54B2738E" w14:textId="77777777" w:rsidR="009E7162" w:rsidRPr="009E7162" w:rsidRDefault="00817663" w:rsidP="009E7162">
      <w:pPr>
        <w:spacing w:after="158" w:line="276" w:lineRule="auto"/>
      </w:pPr>
      <w:r w:rsidRPr="009E7162">
        <w:t>These will then be assessed objectively against the stated award criteria</w:t>
      </w:r>
      <w:r w:rsidR="009E7162" w:rsidRPr="009E7162">
        <w:t>.</w:t>
      </w:r>
    </w:p>
    <w:p w14:paraId="12DF959C" w14:textId="79A3B19A" w:rsidR="009E7162" w:rsidRDefault="009E7162">
      <w:pPr>
        <w:spacing w:before="80" w:after="80" w:line="276" w:lineRule="auto"/>
        <w:ind w:left="426"/>
        <w:rPr>
          <w:rFonts w:ascii="Calibri" w:eastAsia="Calibri" w:hAnsi="Calibri" w:cs="Calibri"/>
          <w:sz w:val="22"/>
          <w:szCs w:val="22"/>
        </w:rPr>
      </w:pPr>
    </w:p>
    <w:p w14:paraId="3C198366" w14:textId="77777777" w:rsidR="009E7162" w:rsidRDefault="009E7162" w:rsidP="009E7162">
      <w:pPr>
        <w:spacing w:after="158" w:line="276" w:lineRule="auto"/>
      </w:pPr>
      <w:r>
        <w:t xml:space="preserve">The tender submitted should demonstrate an awareness of the complexities involved in undertaking a development of the position paper withing the ETB Further Education and Training sector in their entirety and in the context of the wider Further Education and Training Sector provision. </w:t>
      </w:r>
    </w:p>
    <w:p w14:paraId="39D2A7FD" w14:textId="77777777" w:rsidR="009E7162" w:rsidRDefault="009E7162" w:rsidP="009E7162">
      <w:pPr>
        <w:spacing w:after="203"/>
      </w:pPr>
      <w:r>
        <w:t xml:space="preserve">The tender submission should in that context:  </w:t>
      </w:r>
    </w:p>
    <w:p w14:paraId="618356C5" w14:textId="77777777" w:rsidR="009E7162" w:rsidRDefault="009E7162" w:rsidP="009E7162">
      <w:pPr>
        <w:numPr>
          <w:ilvl w:val="0"/>
          <w:numId w:val="20"/>
        </w:numPr>
        <w:spacing w:after="38" w:line="271" w:lineRule="auto"/>
        <w:ind w:hanging="360"/>
        <w:jc w:val="both"/>
      </w:pPr>
      <w:r>
        <w:t xml:space="preserve">Define the scope of the position paper. </w:t>
      </w:r>
    </w:p>
    <w:p w14:paraId="06A4B6CF" w14:textId="77777777" w:rsidR="009E7162" w:rsidRDefault="009E7162" w:rsidP="009E7162">
      <w:pPr>
        <w:numPr>
          <w:ilvl w:val="0"/>
          <w:numId w:val="20"/>
        </w:numPr>
        <w:spacing w:after="38" w:line="271" w:lineRule="auto"/>
        <w:ind w:hanging="360"/>
        <w:jc w:val="both"/>
      </w:pPr>
      <w:r>
        <w:t>Outline the relevant experience and knowledge of the ETB FET sector.</w:t>
      </w:r>
    </w:p>
    <w:p w14:paraId="7805E49C" w14:textId="77777777" w:rsidR="009E7162" w:rsidRDefault="009E7162" w:rsidP="009E7162">
      <w:pPr>
        <w:numPr>
          <w:ilvl w:val="0"/>
          <w:numId w:val="20"/>
        </w:numPr>
        <w:spacing w:after="38" w:line="271" w:lineRule="auto"/>
        <w:ind w:hanging="360"/>
        <w:jc w:val="both"/>
      </w:pPr>
      <w:r>
        <w:t xml:space="preserve">Clearly describe the proposed methodology to be used for the development of the paper.  </w:t>
      </w:r>
    </w:p>
    <w:p w14:paraId="15202478" w14:textId="77777777" w:rsidR="009E7162" w:rsidRDefault="009E7162" w:rsidP="009E7162">
      <w:pPr>
        <w:numPr>
          <w:ilvl w:val="0"/>
          <w:numId w:val="20"/>
        </w:numPr>
        <w:spacing w:after="38" w:line="271" w:lineRule="auto"/>
        <w:ind w:hanging="360"/>
        <w:jc w:val="both"/>
      </w:pPr>
      <w:r>
        <w:t xml:space="preserve">Describe what assistance would be required from ETBI, DFET Strategy and Policy Liaison members in drafting of the position paper. </w:t>
      </w:r>
    </w:p>
    <w:p w14:paraId="0D23C35F" w14:textId="77777777" w:rsidR="009E7162" w:rsidRDefault="009E7162" w:rsidP="009E7162">
      <w:pPr>
        <w:numPr>
          <w:ilvl w:val="0"/>
          <w:numId w:val="20"/>
        </w:numPr>
        <w:spacing w:after="5" w:line="271" w:lineRule="auto"/>
        <w:ind w:hanging="360"/>
        <w:jc w:val="both"/>
      </w:pPr>
      <w:r>
        <w:t xml:space="preserve">Clear breakdown of the costs associated with the compilation of a position paper to be provided.  </w:t>
      </w:r>
    </w:p>
    <w:p w14:paraId="690AAAA2" w14:textId="77777777" w:rsidR="00817663" w:rsidRDefault="00817663">
      <w:pPr>
        <w:spacing w:line="276" w:lineRule="auto"/>
        <w:rPr>
          <w:rFonts w:ascii="Calibri" w:eastAsia="Calibri" w:hAnsi="Calibri" w:cs="Calibri"/>
          <w:b/>
          <w:color w:val="808080"/>
          <w:sz w:val="28"/>
          <w:szCs w:val="28"/>
        </w:rPr>
      </w:pPr>
      <w:r>
        <w:rPr>
          <w:rFonts w:ascii="Calibri" w:eastAsia="Calibri" w:hAnsi="Calibri" w:cs="Calibri"/>
          <w:b/>
          <w:color w:val="808080"/>
          <w:sz w:val="28"/>
          <w:szCs w:val="28"/>
        </w:rPr>
        <w:br w:type="page"/>
      </w:r>
    </w:p>
    <w:p w14:paraId="62179004" w14:textId="59DD306E" w:rsidR="002527AF" w:rsidRDefault="00CB7445">
      <w:pPr>
        <w:spacing w:before="80" w:after="80" w:line="276" w:lineRule="auto"/>
        <w:ind w:left="426"/>
        <w:rPr>
          <w:rFonts w:ascii="Calibri" w:eastAsia="Calibri" w:hAnsi="Calibri" w:cs="Calibri"/>
          <w:b/>
          <w:color w:val="808080"/>
          <w:sz w:val="28"/>
          <w:szCs w:val="28"/>
        </w:rPr>
      </w:pPr>
      <w:r>
        <w:rPr>
          <w:rFonts w:ascii="Calibri" w:eastAsia="Calibri" w:hAnsi="Calibri" w:cs="Calibri"/>
          <w:b/>
          <w:color w:val="808080"/>
          <w:sz w:val="28"/>
          <w:szCs w:val="28"/>
        </w:rPr>
        <w:lastRenderedPageBreak/>
        <w:t>Subject to these pre-conditions</w:t>
      </w:r>
      <w:r w:rsidR="009E7162">
        <w:rPr>
          <w:rFonts w:ascii="Calibri" w:eastAsia="Calibri" w:hAnsi="Calibri" w:cs="Calibri"/>
          <w:b/>
          <w:color w:val="808080"/>
          <w:sz w:val="28"/>
          <w:szCs w:val="28"/>
        </w:rPr>
        <w:t>:</w:t>
      </w:r>
    </w:p>
    <w:p w14:paraId="3CFCC6E4" w14:textId="77777777" w:rsidR="002527AF" w:rsidRDefault="00CB7445">
      <w:pPr>
        <w:spacing w:before="80" w:after="80" w:line="276" w:lineRule="auto"/>
        <w:ind w:left="426"/>
        <w:rPr>
          <w:rFonts w:ascii="Calibri" w:eastAsia="Calibri" w:hAnsi="Calibri" w:cs="Calibri"/>
          <w:color w:val="C0504D"/>
          <w:sz w:val="22"/>
          <w:szCs w:val="22"/>
          <w:highlight w:val="yellow"/>
        </w:rPr>
      </w:pPr>
      <w:r>
        <w:rPr>
          <w:rFonts w:ascii="Calibri" w:eastAsia="Calibri" w:hAnsi="Calibri" w:cs="Calibri"/>
          <w:sz w:val="22"/>
          <w:szCs w:val="22"/>
        </w:rPr>
        <w:t xml:space="preserve">This section is </w:t>
      </w:r>
      <w:r>
        <w:rPr>
          <w:rFonts w:ascii="Calibri" w:eastAsia="Calibri" w:hAnsi="Calibri" w:cs="Calibri"/>
          <w:b/>
          <w:color w:val="C0504D"/>
          <w:sz w:val="22"/>
          <w:szCs w:val="22"/>
        </w:rPr>
        <w:t>applicable</w:t>
      </w:r>
    </w:p>
    <w:p w14:paraId="4866F6B7" w14:textId="2BD1F49E" w:rsidR="002527AF" w:rsidRDefault="00CB7445" w:rsidP="00817663">
      <w:pPr>
        <w:spacing w:line="276" w:lineRule="auto"/>
        <w:ind w:firstLine="426"/>
        <w:rPr>
          <w:rFonts w:ascii="Calibri" w:eastAsia="Calibri" w:hAnsi="Calibri" w:cs="Calibri"/>
          <w:sz w:val="22"/>
          <w:szCs w:val="22"/>
        </w:rPr>
      </w:pPr>
      <w:r>
        <w:rPr>
          <w:rFonts w:ascii="Calibri" w:eastAsia="Calibri" w:hAnsi="Calibri" w:cs="Calibri"/>
          <w:sz w:val="22"/>
          <w:szCs w:val="22"/>
        </w:rPr>
        <w:t xml:space="preserve">Each quotation/proposal must meet all these pre-conditions. </w:t>
      </w:r>
    </w:p>
    <w:tbl>
      <w:tblPr>
        <w:tblStyle w:val="a2"/>
        <w:tblW w:w="8396" w:type="dxa"/>
        <w:tblInd w:w="534" w:type="dxa"/>
        <w:tblBorders>
          <w:top w:val="single" w:sz="8" w:space="0" w:color="4F81BD"/>
          <w:left w:val="single" w:sz="8" w:space="0" w:color="78C0D4"/>
          <w:bottom w:val="single" w:sz="8" w:space="0" w:color="4F81BD"/>
          <w:right w:val="single" w:sz="8" w:space="0" w:color="78C0D4"/>
          <w:insideH w:val="single" w:sz="8" w:space="0" w:color="78C0D4"/>
          <w:insideV w:val="single" w:sz="8" w:space="0" w:color="78C0D4"/>
        </w:tblBorders>
        <w:tblLayout w:type="fixed"/>
        <w:tblLook w:val="0400" w:firstRow="0" w:lastRow="0" w:firstColumn="0" w:lastColumn="0" w:noHBand="0" w:noVBand="1"/>
      </w:tblPr>
      <w:tblGrid>
        <w:gridCol w:w="8396"/>
      </w:tblGrid>
      <w:tr w:rsidR="002527AF" w14:paraId="5740AA3B" w14:textId="77777777" w:rsidTr="1C993734">
        <w:tc>
          <w:tcPr>
            <w:tcW w:w="8396" w:type="dxa"/>
            <w:shd w:val="clear" w:color="auto" w:fill="943734"/>
          </w:tcPr>
          <w:p w14:paraId="311394D0" w14:textId="77777777" w:rsidR="002527AF" w:rsidRDefault="00CB7445">
            <w:pPr>
              <w:rPr>
                <w:rFonts w:ascii="Calibri" w:eastAsia="Calibri" w:hAnsi="Calibri" w:cs="Calibri"/>
                <w:b/>
                <w:color w:val="FFFFFF"/>
                <w:sz w:val="22"/>
                <w:szCs w:val="22"/>
              </w:rPr>
            </w:pPr>
            <w:r>
              <w:rPr>
                <w:rFonts w:ascii="Calibri" w:eastAsia="Calibri" w:hAnsi="Calibri" w:cs="Calibri"/>
                <w:b/>
                <w:color w:val="FFFFFF"/>
                <w:sz w:val="22"/>
                <w:szCs w:val="22"/>
              </w:rPr>
              <w:t>Pre-conditions/Minimum Requirements</w:t>
            </w:r>
          </w:p>
        </w:tc>
      </w:tr>
      <w:tr w:rsidR="002527AF" w14:paraId="40D0A73B" w14:textId="77777777" w:rsidTr="1C993734">
        <w:tc>
          <w:tcPr>
            <w:tcW w:w="8396" w:type="dxa"/>
          </w:tcPr>
          <w:p w14:paraId="66CF7BE3" w14:textId="327C0CDF" w:rsidR="002527AF" w:rsidRDefault="00CB7445">
            <w:pPr>
              <w:rPr>
                <w:rFonts w:ascii="Calibri" w:eastAsia="Calibri" w:hAnsi="Calibri" w:cs="Calibri"/>
                <w:sz w:val="22"/>
                <w:szCs w:val="22"/>
                <w:highlight w:val="yellow"/>
              </w:rPr>
            </w:pPr>
            <w:r w:rsidRPr="1C993734">
              <w:rPr>
                <w:rFonts w:ascii="Calibri" w:eastAsia="Calibri" w:hAnsi="Calibri" w:cs="Calibri"/>
                <w:sz w:val="22"/>
                <w:szCs w:val="22"/>
              </w:rPr>
              <w:t xml:space="preserve">Final Report will be delivered by </w:t>
            </w:r>
            <w:r w:rsidR="009E7162">
              <w:rPr>
                <w:rFonts w:ascii="Calibri" w:eastAsia="Calibri" w:hAnsi="Calibri" w:cs="Calibri"/>
                <w:sz w:val="22"/>
                <w:szCs w:val="22"/>
              </w:rPr>
              <w:t>28</w:t>
            </w:r>
            <w:r w:rsidRPr="1C993734">
              <w:rPr>
                <w:rFonts w:ascii="Calibri" w:eastAsia="Calibri" w:hAnsi="Calibri" w:cs="Calibri"/>
                <w:sz w:val="22"/>
                <w:szCs w:val="22"/>
              </w:rPr>
              <w:t>-0</w:t>
            </w:r>
            <w:r w:rsidR="009E7162">
              <w:rPr>
                <w:rFonts w:ascii="Calibri" w:eastAsia="Calibri" w:hAnsi="Calibri" w:cs="Calibri"/>
                <w:sz w:val="22"/>
                <w:szCs w:val="22"/>
              </w:rPr>
              <w:t>2</w:t>
            </w:r>
            <w:r w:rsidRPr="1C993734">
              <w:rPr>
                <w:rFonts w:ascii="Calibri" w:eastAsia="Calibri" w:hAnsi="Calibri" w:cs="Calibri"/>
                <w:sz w:val="22"/>
                <w:szCs w:val="22"/>
              </w:rPr>
              <w:t>-2021</w:t>
            </w:r>
          </w:p>
        </w:tc>
      </w:tr>
    </w:tbl>
    <w:p w14:paraId="77F929C7" w14:textId="77777777" w:rsidR="009E7162" w:rsidRDefault="009E7162" w:rsidP="009E7162">
      <w:pPr>
        <w:spacing w:after="158" w:line="259" w:lineRule="auto"/>
      </w:pPr>
      <w:bookmarkStart w:id="12" w:name="bookmark=id.26in1rg" w:colFirst="0" w:colLast="0"/>
      <w:bookmarkStart w:id="13" w:name="_heading=h.lnxbz9" w:colFirst="0" w:colLast="0"/>
      <w:bookmarkEnd w:id="12"/>
      <w:bookmarkEnd w:id="13"/>
    </w:p>
    <w:p w14:paraId="30433349" w14:textId="2CC4AA02" w:rsidR="002527AF" w:rsidRPr="009E7162" w:rsidRDefault="009E7162" w:rsidP="009E7162">
      <w:pPr>
        <w:spacing w:after="158" w:line="259" w:lineRule="auto"/>
        <w:ind w:left="115"/>
      </w:pPr>
      <w:r>
        <w:t xml:space="preserve">Invitation to quote issued with criteria for selection and indicative number of days (7) </w:t>
      </w:r>
    </w:p>
    <w:tbl>
      <w:tblPr>
        <w:tblStyle w:val="a3"/>
        <w:tblW w:w="8396" w:type="dxa"/>
        <w:tblInd w:w="534" w:type="dxa"/>
        <w:tblBorders>
          <w:top w:val="single" w:sz="8" w:space="0" w:color="4F81BD"/>
          <w:left w:val="single" w:sz="8" w:space="0" w:color="78C0D4"/>
          <w:bottom w:val="single" w:sz="8" w:space="0" w:color="4F81BD"/>
          <w:right w:val="single" w:sz="8" w:space="0" w:color="78C0D4"/>
          <w:insideH w:val="single" w:sz="8" w:space="0" w:color="78C0D4"/>
          <w:insideV w:val="single" w:sz="8" w:space="0" w:color="78C0D4"/>
        </w:tblBorders>
        <w:tblLayout w:type="fixed"/>
        <w:tblLook w:val="0400" w:firstRow="0" w:lastRow="0" w:firstColumn="0" w:lastColumn="0" w:noHBand="0" w:noVBand="1"/>
      </w:tblPr>
      <w:tblGrid>
        <w:gridCol w:w="4198"/>
        <w:gridCol w:w="4198"/>
      </w:tblGrid>
      <w:tr w:rsidR="002527AF" w14:paraId="0995230E" w14:textId="77777777">
        <w:tc>
          <w:tcPr>
            <w:tcW w:w="8396" w:type="dxa"/>
            <w:gridSpan w:val="2"/>
            <w:shd w:val="clear" w:color="auto" w:fill="943734"/>
          </w:tcPr>
          <w:p w14:paraId="1D135449" w14:textId="77777777" w:rsidR="002527AF" w:rsidRDefault="00CB7445">
            <w:pPr>
              <w:rPr>
                <w:rFonts w:ascii="Calibri" w:eastAsia="Calibri" w:hAnsi="Calibri" w:cs="Calibri"/>
                <w:b/>
                <w:color w:val="FFFFFF"/>
                <w:sz w:val="22"/>
                <w:szCs w:val="22"/>
              </w:rPr>
            </w:pPr>
            <w:r>
              <w:rPr>
                <w:rFonts w:ascii="Calibri" w:eastAsia="Calibri" w:hAnsi="Calibri" w:cs="Calibri"/>
                <w:b/>
                <w:color w:val="FFFFFF"/>
                <w:sz w:val="22"/>
                <w:szCs w:val="22"/>
              </w:rPr>
              <w:t xml:space="preserve">Evaluation Model </w:t>
            </w:r>
          </w:p>
        </w:tc>
      </w:tr>
      <w:tr w:rsidR="002527AF" w14:paraId="1ED68E33" w14:textId="77777777">
        <w:tc>
          <w:tcPr>
            <w:tcW w:w="4198" w:type="dxa"/>
            <w:shd w:val="clear" w:color="auto" w:fill="FAC090"/>
          </w:tcPr>
          <w:p w14:paraId="396E7BD8" w14:textId="77777777" w:rsidR="002527AF" w:rsidRDefault="002527AF">
            <w:pPr>
              <w:jc w:val="center"/>
              <w:rPr>
                <w:rFonts w:ascii="Calibri" w:eastAsia="Calibri" w:hAnsi="Calibri" w:cs="Calibri"/>
                <w:b/>
                <w:sz w:val="22"/>
                <w:szCs w:val="22"/>
              </w:rPr>
            </w:pPr>
          </w:p>
        </w:tc>
        <w:tc>
          <w:tcPr>
            <w:tcW w:w="4198" w:type="dxa"/>
            <w:shd w:val="clear" w:color="auto" w:fill="FAC090"/>
          </w:tcPr>
          <w:p w14:paraId="5E91EA4E" w14:textId="77777777" w:rsidR="002527AF" w:rsidRDefault="002527AF">
            <w:pPr>
              <w:jc w:val="center"/>
              <w:rPr>
                <w:rFonts w:ascii="Calibri" w:eastAsia="Calibri" w:hAnsi="Calibri" w:cs="Calibri"/>
                <w:b/>
                <w:sz w:val="22"/>
                <w:szCs w:val="22"/>
              </w:rPr>
            </w:pPr>
          </w:p>
        </w:tc>
      </w:tr>
      <w:tr w:rsidR="002527AF" w14:paraId="26F99167" w14:textId="77777777">
        <w:tc>
          <w:tcPr>
            <w:tcW w:w="4198" w:type="dxa"/>
          </w:tcPr>
          <w:p w14:paraId="09C60042" w14:textId="3A7B208C" w:rsidR="002527AF" w:rsidRPr="009E7162" w:rsidRDefault="009E7162" w:rsidP="009E7162">
            <w:pPr>
              <w:spacing w:after="280" w:line="240" w:lineRule="auto"/>
              <w:ind w:left="0" w:firstLine="0"/>
              <w:rPr>
                <w:b/>
              </w:rPr>
            </w:pPr>
            <w:r w:rsidRPr="009E7162">
              <w:rPr>
                <w:b/>
              </w:rPr>
              <w:t>Experience relating to relevant public service projects</w:t>
            </w:r>
          </w:p>
        </w:tc>
        <w:tc>
          <w:tcPr>
            <w:tcW w:w="4198" w:type="dxa"/>
          </w:tcPr>
          <w:p w14:paraId="0C0495F5" w14:textId="45FECE87" w:rsidR="002527AF" w:rsidRDefault="009E7162">
            <w:pPr>
              <w:jc w:val="center"/>
              <w:rPr>
                <w:rFonts w:ascii="Calibri" w:eastAsia="Calibri" w:hAnsi="Calibri" w:cs="Calibri"/>
                <w:b/>
                <w:sz w:val="22"/>
                <w:szCs w:val="22"/>
              </w:rPr>
            </w:pPr>
            <w:r>
              <w:rPr>
                <w:rFonts w:ascii="Calibri" w:eastAsia="Calibri" w:hAnsi="Calibri" w:cs="Calibri"/>
                <w:b/>
                <w:sz w:val="22"/>
                <w:szCs w:val="22"/>
              </w:rPr>
              <w:t>40</w:t>
            </w:r>
            <w:r w:rsidR="00CB7445">
              <w:rPr>
                <w:rFonts w:ascii="Calibri" w:eastAsia="Calibri" w:hAnsi="Calibri" w:cs="Calibri"/>
                <w:b/>
                <w:sz w:val="22"/>
                <w:szCs w:val="22"/>
              </w:rPr>
              <w:t>%</w:t>
            </w:r>
          </w:p>
        </w:tc>
      </w:tr>
      <w:tr w:rsidR="002527AF" w14:paraId="19B02145" w14:textId="77777777">
        <w:tc>
          <w:tcPr>
            <w:tcW w:w="4198" w:type="dxa"/>
          </w:tcPr>
          <w:p w14:paraId="2B3C8CD0" w14:textId="2FB67C65" w:rsidR="002527AF" w:rsidRDefault="009E7162" w:rsidP="004B4238">
            <w:pPr>
              <w:spacing w:after="280" w:line="240" w:lineRule="auto"/>
              <w:ind w:left="0" w:firstLine="0"/>
              <w:rPr>
                <w:b/>
                <w:color w:val="000000"/>
              </w:rPr>
            </w:pPr>
            <w:r>
              <w:rPr>
                <w:b/>
              </w:rPr>
              <w:t>Capacity to deliver project as requested</w:t>
            </w:r>
          </w:p>
        </w:tc>
        <w:tc>
          <w:tcPr>
            <w:tcW w:w="4198" w:type="dxa"/>
          </w:tcPr>
          <w:p w14:paraId="4CF2CD05" w14:textId="254DA665" w:rsidR="002527AF" w:rsidRDefault="009E7162">
            <w:pPr>
              <w:jc w:val="center"/>
              <w:rPr>
                <w:rFonts w:ascii="Calibri" w:eastAsia="Calibri" w:hAnsi="Calibri" w:cs="Calibri"/>
                <w:b/>
                <w:sz w:val="22"/>
                <w:szCs w:val="22"/>
              </w:rPr>
            </w:pPr>
            <w:r>
              <w:rPr>
                <w:rFonts w:ascii="Calibri" w:eastAsia="Calibri" w:hAnsi="Calibri" w:cs="Calibri"/>
                <w:b/>
                <w:sz w:val="22"/>
                <w:szCs w:val="22"/>
              </w:rPr>
              <w:t>3</w:t>
            </w:r>
            <w:r w:rsidR="00CB7445">
              <w:rPr>
                <w:rFonts w:ascii="Calibri" w:eastAsia="Calibri" w:hAnsi="Calibri" w:cs="Calibri"/>
                <w:b/>
                <w:sz w:val="22"/>
                <w:szCs w:val="22"/>
              </w:rPr>
              <w:t>0%</w:t>
            </w:r>
          </w:p>
        </w:tc>
      </w:tr>
      <w:tr w:rsidR="002527AF" w14:paraId="66192ECE" w14:textId="77777777">
        <w:tc>
          <w:tcPr>
            <w:tcW w:w="4198" w:type="dxa"/>
          </w:tcPr>
          <w:p w14:paraId="31D3E376" w14:textId="309AD05F" w:rsidR="002527AF" w:rsidRPr="004B4238" w:rsidRDefault="009E7162" w:rsidP="004B4238">
            <w:pPr>
              <w:spacing w:after="280" w:line="240" w:lineRule="auto"/>
              <w:ind w:left="0" w:firstLine="0"/>
              <w:rPr>
                <w:b/>
              </w:rPr>
            </w:pPr>
            <w:r>
              <w:rPr>
                <w:b/>
              </w:rPr>
              <w:t>Cost</w:t>
            </w:r>
          </w:p>
        </w:tc>
        <w:tc>
          <w:tcPr>
            <w:tcW w:w="4198" w:type="dxa"/>
          </w:tcPr>
          <w:p w14:paraId="28C9F06C" w14:textId="108CF3DC" w:rsidR="002527AF" w:rsidRDefault="009E7162">
            <w:pPr>
              <w:jc w:val="center"/>
              <w:rPr>
                <w:rFonts w:ascii="Calibri" w:eastAsia="Calibri" w:hAnsi="Calibri" w:cs="Calibri"/>
                <w:b/>
                <w:sz w:val="22"/>
                <w:szCs w:val="22"/>
              </w:rPr>
            </w:pPr>
            <w:r>
              <w:rPr>
                <w:rFonts w:ascii="Calibri" w:eastAsia="Calibri" w:hAnsi="Calibri" w:cs="Calibri"/>
                <w:b/>
                <w:sz w:val="22"/>
                <w:szCs w:val="22"/>
              </w:rPr>
              <w:t>3</w:t>
            </w:r>
            <w:r w:rsidR="00CB7445">
              <w:rPr>
                <w:rFonts w:ascii="Calibri" w:eastAsia="Calibri" w:hAnsi="Calibri" w:cs="Calibri"/>
                <w:b/>
                <w:sz w:val="22"/>
                <w:szCs w:val="22"/>
              </w:rPr>
              <w:t>0%</w:t>
            </w:r>
          </w:p>
        </w:tc>
      </w:tr>
    </w:tbl>
    <w:p w14:paraId="06F3B713" w14:textId="77777777" w:rsidR="002527AF" w:rsidRDefault="00CB7445">
      <w:pPr>
        <w:pStyle w:val="Heading1"/>
        <w:spacing w:before="240"/>
        <w:ind w:right="-482"/>
        <w:rPr>
          <w:rFonts w:ascii="Calibri" w:eastAsia="Calibri" w:hAnsi="Calibri" w:cs="Calibri"/>
          <w:color w:val="943734"/>
          <w:sz w:val="56"/>
          <w:szCs w:val="56"/>
        </w:rPr>
      </w:pPr>
      <w:r>
        <w:rPr>
          <w:rFonts w:ascii="Calibri" w:eastAsia="Calibri" w:hAnsi="Calibri" w:cs="Calibri"/>
          <w:color w:val="943734"/>
          <w:sz w:val="56"/>
          <w:szCs w:val="56"/>
        </w:rPr>
        <w:t>SECTION 4: Pricing Information</w:t>
      </w:r>
    </w:p>
    <w:p w14:paraId="4EC30DF9" w14:textId="77777777" w:rsidR="002527AF" w:rsidRDefault="00CB7445">
      <w:pPr>
        <w:keepNext/>
        <w:numPr>
          <w:ilvl w:val="1"/>
          <w:numId w:val="7"/>
        </w:numPr>
        <w:pBdr>
          <w:top w:val="nil"/>
          <w:left w:val="nil"/>
          <w:bottom w:val="nil"/>
          <w:right w:val="nil"/>
          <w:between w:val="nil"/>
        </w:pBdr>
        <w:spacing w:before="80" w:after="80" w:line="240" w:lineRule="auto"/>
        <w:ind w:left="426" w:right="34" w:hanging="426"/>
        <w:rPr>
          <w:rFonts w:ascii="Calibri" w:eastAsia="Calibri" w:hAnsi="Calibri" w:cs="Calibri"/>
          <w:color w:val="C00000"/>
          <w:sz w:val="22"/>
          <w:szCs w:val="22"/>
        </w:rPr>
      </w:pPr>
      <w:r>
        <w:rPr>
          <w:rFonts w:ascii="Calibri" w:eastAsia="Calibri" w:hAnsi="Calibri" w:cs="Calibri"/>
          <w:b/>
          <w:color w:val="808080"/>
          <w:sz w:val="28"/>
          <w:szCs w:val="28"/>
        </w:rPr>
        <w:t xml:space="preserve"> Pricing information to be provided by suppliers/service providers</w:t>
      </w:r>
    </w:p>
    <w:p w14:paraId="2BFBDA88" w14:textId="77777777" w:rsidR="002527AF" w:rsidRDefault="00CB7445">
      <w:pPr>
        <w:spacing w:before="80" w:after="80" w:line="276" w:lineRule="auto"/>
        <w:ind w:left="426"/>
        <w:rPr>
          <w:rFonts w:ascii="Calibri" w:eastAsia="Calibri" w:hAnsi="Calibri" w:cs="Calibri"/>
          <w:sz w:val="22"/>
          <w:szCs w:val="22"/>
        </w:rPr>
      </w:pPr>
      <w:r>
        <w:rPr>
          <w:rFonts w:ascii="Calibri" w:eastAsia="Calibri" w:hAnsi="Calibri" w:cs="Calibri"/>
          <w:sz w:val="22"/>
          <w:szCs w:val="22"/>
        </w:rPr>
        <w:t>In submitting the price, the supplier/service provider must meet the following:</w:t>
      </w:r>
    </w:p>
    <w:p w14:paraId="77FB5B69" w14:textId="77777777" w:rsidR="002527AF" w:rsidRDefault="00CB7445">
      <w:pPr>
        <w:numPr>
          <w:ilvl w:val="0"/>
          <w:numId w:val="4"/>
        </w:numPr>
        <w:pBdr>
          <w:top w:val="nil"/>
          <w:left w:val="nil"/>
          <w:bottom w:val="nil"/>
          <w:right w:val="nil"/>
          <w:between w:val="nil"/>
        </w:pBdr>
        <w:spacing w:before="80" w:after="8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 xml:space="preserve">Suppliers/Service Providers are to use the pricing schedule template provided below. </w:t>
      </w:r>
    </w:p>
    <w:p w14:paraId="00EEBA58" w14:textId="77777777" w:rsidR="002527AF" w:rsidRDefault="00CB7445">
      <w:pPr>
        <w:numPr>
          <w:ilvl w:val="0"/>
          <w:numId w:val="4"/>
        </w:numPr>
        <w:pBdr>
          <w:top w:val="nil"/>
          <w:left w:val="nil"/>
          <w:bottom w:val="nil"/>
          <w:right w:val="nil"/>
          <w:between w:val="nil"/>
        </w:pBdr>
        <w:spacing w:before="80" w:after="8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 xml:space="preserve">The pricing schedule must show a breakdown of all costs, fees, </w:t>
      </w:r>
      <w:proofErr w:type="gramStart"/>
      <w:r>
        <w:rPr>
          <w:rFonts w:ascii="Calibri" w:eastAsia="Calibri" w:hAnsi="Calibri" w:cs="Calibri"/>
          <w:color w:val="000000"/>
          <w:sz w:val="22"/>
          <w:szCs w:val="22"/>
        </w:rPr>
        <w:t>expenses</w:t>
      </w:r>
      <w:proofErr w:type="gramEnd"/>
      <w:r>
        <w:rPr>
          <w:rFonts w:ascii="Calibri" w:eastAsia="Calibri" w:hAnsi="Calibri" w:cs="Calibri"/>
          <w:color w:val="000000"/>
          <w:sz w:val="22"/>
          <w:szCs w:val="22"/>
        </w:rPr>
        <w:t xml:space="preserve"> and charges associated with the full delivery of the requirements over the whole of the life of the contract. It must also clearly state the total contract price exclusive of VAT.</w:t>
      </w:r>
    </w:p>
    <w:p w14:paraId="616F645C" w14:textId="77777777" w:rsidR="002527AF" w:rsidRDefault="00CB7445">
      <w:pPr>
        <w:numPr>
          <w:ilvl w:val="0"/>
          <w:numId w:val="4"/>
        </w:numPr>
        <w:pBdr>
          <w:top w:val="nil"/>
          <w:left w:val="nil"/>
          <w:bottom w:val="nil"/>
          <w:right w:val="nil"/>
          <w:between w:val="nil"/>
        </w:pBdr>
        <w:spacing w:before="80" w:after="8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Where the price, or part of the price, is based on fee rates, all rates must be specified, either hourly or daily or both as required.</w:t>
      </w:r>
    </w:p>
    <w:p w14:paraId="096A0594" w14:textId="77777777" w:rsidR="002527AF" w:rsidRDefault="00CB7445">
      <w:pPr>
        <w:numPr>
          <w:ilvl w:val="0"/>
          <w:numId w:val="4"/>
        </w:numPr>
        <w:pBdr>
          <w:top w:val="nil"/>
          <w:left w:val="nil"/>
          <w:bottom w:val="nil"/>
          <w:right w:val="nil"/>
          <w:between w:val="nil"/>
        </w:pBdr>
        <w:spacing w:before="80" w:after="8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In preparing their quote, suppliers/service providers are to consider all risks, contingencies and other circumstances relating to the delivery of the requirements and include adequate provision in the quote and pricing information to manage such risks and contingencies.</w:t>
      </w:r>
    </w:p>
    <w:p w14:paraId="4364A9C6" w14:textId="77777777" w:rsidR="002527AF" w:rsidRDefault="00CB7445">
      <w:pPr>
        <w:numPr>
          <w:ilvl w:val="0"/>
          <w:numId w:val="4"/>
        </w:numPr>
        <w:pBdr>
          <w:top w:val="nil"/>
          <w:left w:val="nil"/>
          <w:bottom w:val="nil"/>
          <w:right w:val="nil"/>
          <w:between w:val="nil"/>
        </w:pBdr>
        <w:spacing w:before="80" w:after="8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Suppliers/Service Providers are to document in their quote all assumptions and qualifications made about the delivery of the requirements, including in the financial pricing information. Any assumption that the ETB or a third party will incur cost related to the delivery of the requirements must be stated, and the cost estimated, if possible.</w:t>
      </w:r>
    </w:p>
    <w:p w14:paraId="07D1F4D0" w14:textId="77777777" w:rsidR="002527AF" w:rsidRDefault="00CB7445">
      <w:pPr>
        <w:numPr>
          <w:ilvl w:val="0"/>
          <w:numId w:val="4"/>
        </w:numPr>
        <w:pBdr>
          <w:top w:val="nil"/>
          <w:left w:val="nil"/>
          <w:bottom w:val="nil"/>
          <w:right w:val="nil"/>
          <w:between w:val="nil"/>
        </w:pBdr>
        <w:spacing w:before="80" w:after="80" w:line="276" w:lineRule="auto"/>
        <w:ind w:left="709" w:hanging="283"/>
        <w:rPr>
          <w:rFonts w:ascii="Calibri" w:eastAsia="Calibri" w:hAnsi="Calibri" w:cs="Calibri"/>
          <w:color w:val="000000"/>
          <w:sz w:val="22"/>
          <w:szCs w:val="22"/>
        </w:rPr>
      </w:pPr>
      <w:r>
        <w:rPr>
          <w:rFonts w:ascii="Calibri" w:eastAsia="Calibri" w:hAnsi="Calibri" w:cs="Calibri"/>
          <w:color w:val="000000"/>
          <w:sz w:val="22"/>
          <w:szCs w:val="22"/>
        </w:rPr>
        <w:t xml:space="preserve">Prices should be tendered in Euro (€) Ex-VAT. Unless otherwise agreed, the ETB will arrange contractual payments in Euro (€). </w:t>
      </w:r>
    </w:p>
    <w:p w14:paraId="1CA987E9" w14:textId="77777777" w:rsidR="002527AF" w:rsidRDefault="00CB7445">
      <w:pPr>
        <w:spacing w:after="200" w:line="276" w:lineRule="auto"/>
        <w:rPr>
          <w:rFonts w:ascii="Calibri" w:eastAsia="Calibri" w:hAnsi="Calibri" w:cs="Calibri"/>
          <w:sz w:val="22"/>
          <w:szCs w:val="22"/>
        </w:rPr>
      </w:pPr>
      <w:r>
        <w:br w:type="page"/>
      </w:r>
    </w:p>
    <w:tbl>
      <w:tblPr>
        <w:tblStyle w:val="a4"/>
        <w:tblW w:w="9639" w:type="dxa"/>
        <w:tblInd w:w="108" w:type="dxa"/>
        <w:tblLayout w:type="fixed"/>
        <w:tblLook w:val="0400" w:firstRow="0" w:lastRow="0" w:firstColumn="0" w:lastColumn="0" w:noHBand="0" w:noVBand="1"/>
      </w:tblPr>
      <w:tblGrid>
        <w:gridCol w:w="9639"/>
      </w:tblGrid>
      <w:tr w:rsidR="002527AF" w14:paraId="237AF7FA" w14:textId="77777777">
        <w:trPr>
          <w:trHeight w:val="825"/>
        </w:trPr>
        <w:tc>
          <w:tcPr>
            <w:tcW w:w="9639" w:type="dxa"/>
          </w:tcPr>
          <w:p w14:paraId="2ECFBFE6" w14:textId="77777777" w:rsidR="002527AF" w:rsidRDefault="00CB7445">
            <w:pPr>
              <w:spacing w:after="0" w:line="240" w:lineRule="auto"/>
              <w:rPr>
                <w:rFonts w:ascii="Calibri" w:eastAsia="Calibri" w:hAnsi="Calibri" w:cs="Calibri"/>
                <w:b/>
                <w:color w:val="943734"/>
                <w:sz w:val="80"/>
                <w:szCs w:val="80"/>
              </w:rPr>
            </w:pPr>
            <w:r>
              <w:rPr>
                <w:rFonts w:ascii="Calibri" w:eastAsia="Calibri" w:hAnsi="Calibri" w:cs="Calibri"/>
                <w:b/>
                <w:color w:val="943734"/>
                <w:sz w:val="80"/>
                <w:szCs w:val="80"/>
              </w:rPr>
              <w:lastRenderedPageBreak/>
              <w:t>Request for Quotation</w:t>
            </w:r>
          </w:p>
          <w:p w14:paraId="7301B49E" w14:textId="77777777" w:rsidR="002527AF" w:rsidRDefault="00CB7445">
            <w:pPr>
              <w:ind w:left="-108"/>
              <w:rPr>
                <w:rFonts w:ascii="Calibri" w:eastAsia="Calibri" w:hAnsi="Calibri" w:cs="Calibri"/>
                <w:color w:val="204D84"/>
                <w:sz w:val="52"/>
                <w:szCs w:val="52"/>
                <w:highlight w:val="yellow"/>
              </w:rPr>
            </w:pPr>
            <w:r>
              <w:rPr>
                <w:rFonts w:ascii="Calibri" w:eastAsia="Calibri" w:hAnsi="Calibri" w:cs="Calibri"/>
                <w:color w:val="943734"/>
                <w:sz w:val="52"/>
                <w:szCs w:val="52"/>
              </w:rPr>
              <w:t>Supplier/Service Provider Response</w:t>
            </w:r>
          </w:p>
        </w:tc>
      </w:tr>
      <w:tr w:rsidR="002527AF" w14:paraId="5F4B7A0D" w14:textId="77777777">
        <w:tc>
          <w:tcPr>
            <w:tcW w:w="9639" w:type="dxa"/>
            <w:tcBorders>
              <w:bottom w:val="single" w:sz="12" w:space="0" w:color="808080"/>
            </w:tcBorders>
          </w:tcPr>
          <w:p w14:paraId="3F87FEEC" w14:textId="77777777" w:rsidR="002527AF" w:rsidRDefault="00CB7445">
            <w:pPr>
              <w:ind w:left="-108"/>
              <w:rPr>
                <w:rFonts w:ascii="Calibri" w:eastAsia="Calibri" w:hAnsi="Calibri" w:cs="Calibri"/>
                <w:b/>
                <w:color w:val="204D84"/>
                <w:sz w:val="28"/>
                <w:szCs w:val="28"/>
              </w:rPr>
            </w:pPr>
            <w:r>
              <w:rPr>
                <w:rFonts w:ascii="Calibri" w:eastAsia="Calibri" w:hAnsi="Calibri" w:cs="Calibri"/>
                <w:b/>
                <w:color w:val="943734"/>
                <w:sz w:val="28"/>
                <w:szCs w:val="28"/>
              </w:rPr>
              <w:t>[insert supplier name]</w:t>
            </w:r>
          </w:p>
        </w:tc>
      </w:tr>
    </w:tbl>
    <w:p w14:paraId="6D962826" w14:textId="77777777" w:rsidR="002527AF" w:rsidRDefault="002527AF">
      <w:pPr>
        <w:spacing w:after="200" w:line="276" w:lineRule="auto"/>
        <w:rPr>
          <w:rFonts w:ascii="Calibri" w:eastAsia="Calibri" w:hAnsi="Calibri" w:cs="Calibri"/>
          <w:sz w:val="22"/>
          <w:szCs w:val="22"/>
        </w:rPr>
      </w:pPr>
    </w:p>
    <w:p w14:paraId="348F3B6F" w14:textId="77777777" w:rsidR="002527AF" w:rsidRDefault="00CB7445">
      <w:pPr>
        <w:ind w:left="-108"/>
        <w:rPr>
          <w:rFonts w:ascii="Calibri" w:eastAsia="Calibri" w:hAnsi="Calibri" w:cs="Calibri"/>
          <w:b/>
          <w:color w:val="943734"/>
          <w:sz w:val="56"/>
          <w:szCs w:val="56"/>
        </w:rPr>
      </w:pPr>
      <w:r>
        <w:rPr>
          <w:rFonts w:ascii="Calibri" w:eastAsia="Calibri" w:hAnsi="Calibri" w:cs="Calibri"/>
          <w:b/>
          <w:color w:val="943734"/>
          <w:sz w:val="56"/>
          <w:szCs w:val="56"/>
        </w:rPr>
        <w:t>Supplier/Service Provider Details</w:t>
      </w:r>
    </w:p>
    <w:tbl>
      <w:tblPr>
        <w:tblStyle w:val="a5"/>
        <w:tblW w:w="5000" w:type="pct"/>
        <w:tblBorders>
          <w:top w:val="single" w:sz="8" w:space="0" w:color="4F81BD"/>
          <w:left w:val="single" w:sz="8" w:space="0" w:color="78C0D4"/>
          <w:bottom w:val="single" w:sz="8" w:space="0" w:color="4F81BD"/>
          <w:right w:val="single" w:sz="8" w:space="0" w:color="78C0D4"/>
          <w:insideH w:val="single" w:sz="8" w:space="0" w:color="78C0D4"/>
          <w:insideV w:val="single" w:sz="8" w:space="0" w:color="78C0D4"/>
        </w:tblBorders>
        <w:tblLook w:val="04A0" w:firstRow="1" w:lastRow="0" w:firstColumn="1" w:lastColumn="0" w:noHBand="0" w:noVBand="1"/>
      </w:tblPr>
      <w:tblGrid>
        <w:gridCol w:w="4804"/>
        <w:gridCol w:w="4793"/>
      </w:tblGrid>
      <w:tr w:rsidR="002527AF" w14:paraId="4527B56C" w14:textId="77777777" w:rsidTr="008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75E7CE17" w14:textId="77777777" w:rsidR="002527AF" w:rsidRDefault="00CB7445">
            <w:pPr>
              <w:rPr>
                <w:rFonts w:ascii="Calibri" w:eastAsia="Calibri" w:hAnsi="Calibri" w:cs="Calibri"/>
                <w:color w:val="204D84"/>
                <w:sz w:val="22"/>
                <w:szCs w:val="22"/>
              </w:rPr>
            </w:pPr>
            <w:r>
              <w:rPr>
                <w:rFonts w:ascii="Calibri" w:eastAsia="Calibri" w:hAnsi="Calibri" w:cs="Calibri"/>
                <w:b w:val="0"/>
                <w:sz w:val="22"/>
                <w:szCs w:val="22"/>
              </w:rPr>
              <w:t>Name:</w:t>
            </w:r>
          </w:p>
        </w:tc>
        <w:tc>
          <w:tcPr>
            <w:tcW w:w="2497" w:type="pct"/>
          </w:tcPr>
          <w:p w14:paraId="58DA2E1B" w14:textId="77777777" w:rsidR="002527AF" w:rsidRDefault="00CB7445">
            <w:pPr>
              <w:ind w:left="-108" w:firstLine="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04D84"/>
                <w:sz w:val="22"/>
                <w:szCs w:val="22"/>
              </w:rPr>
            </w:pPr>
            <w:r>
              <w:rPr>
                <w:rFonts w:ascii="Calibri" w:eastAsia="Calibri" w:hAnsi="Calibri" w:cs="Calibri"/>
                <w:b w:val="0"/>
                <w:color w:val="204D84"/>
                <w:sz w:val="22"/>
                <w:szCs w:val="22"/>
              </w:rPr>
              <w:t>[insert supplier name]</w:t>
            </w:r>
          </w:p>
        </w:tc>
      </w:tr>
      <w:tr w:rsidR="002527AF" w14:paraId="21EABB99" w14:textId="77777777" w:rsidTr="008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1F67D47E" w14:textId="77777777" w:rsidR="002527AF" w:rsidRDefault="00CB7445">
            <w:pPr>
              <w:rPr>
                <w:rFonts w:ascii="Calibri" w:eastAsia="Calibri" w:hAnsi="Calibri" w:cs="Calibri"/>
                <w:sz w:val="22"/>
                <w:szCs w:val="22"/>
              </w:rPr>
            </w:pPr>
            <w:r>
              <w:rPr>
                <w:rFonts w:ascii="Calibri" w:eastAsia="Calibri" w:hAnsi="Calibri" w:cs="Calibri"/>
                <w:b w:val="0"/>
                <w:sz w:val="22"/>
                <w:szCs w:val="22"/>
              </w:rPr>
              <w:t>VAT Number</w:t>
            </w:r>
          </w:p>
        </w:tc>
        <w:tc>
          <w:tcPr>
            <w:tcW w:w="2497" w:type="pct"/>
          </w:tcPr>
          <w:p w14:paraId="6D4F9A98" w14:textId="77777777" w:rsidR="002527AF" w:rsidRDefault="00CB74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204D84"/>
                <w:sz w:val="22"/>
                <w:szCs w:val="22"/>
              </w:rPr>
            </w:pPr>
            <w:r>
              <w:rPr>
                <w:color w:val="1F497D"/>
              </w:rPr>
              <w:t>Click here to enter text.</w:t>
            </w:r>
          </w:p>
        </w:tc>
      </w:tr>
      <w:tr w:rsidR="002527AF" w14:paraId="24485097" w14:textId="77777777" w:rsidTr="00817663">
        <w:tc>
          <w:tcPr>
            <w:cnfStyle w:val="001000000000" w:firstRow="0" w:lastRow="0" w:firstColumn="1" w:lastColumn="0" w:oddVBand="0" w:evenVBand="0" w:oddHBand="0" w:evenHBand="0" w:firstRowFirstColumn="0" w:firstRowLastColumn="0" w:lastRowFirstColumn="0" w:lastRowLastColumn="0"/>
            <w:tcW w:w="2503" w:type="pct"/>
          </w:tcPr>
          <w:p w14:paraId="452B9228" w14:textId="77777777" w:rsidR="002527AF" w:rsidRDefault="00CB7445">
            <w:pPr>
              <w:rPr>
                <w:rFonts w:ascii="Calibri" w:eastAsia="Calibri" w:hAnsi="Calibri" w:cs="Calibri"/>
                <w:color w:val="204D84"/>
                <w:sz w:val="22"/>
                <w:szCs w:val="22"/>
              </w:rPr>
            </w:pPr>
            <w:r>
              <w:rPr>
                <w:rFonts w:ascii="Calibri" w:eastAsia="Calibri" w:hAnsi="Calibri" w:cs="Calibri"/>
                <w:b w:val="0"/>
                <w:sz w:val="22"/>
                <w:szCs w:val="22"/>
              </w:rPr>
              <w:t>Postal Address:</w:t>
            </w:r>
          </w:p>
        </w:tc>
        <w:tc>
          <w:tcPr>
            <w:tcW w:w="2497" w:type="pct"/>
          </w:tcPr>
          <w:p w14:paraId="3392DD80" w14:textId="77777777" w:rsidR="002527AF" w:rsidRDefault="00CB7445">
            <w:pPr>
              <w:cnfStyle w:val="000000000000" w:firstRow="0" w:lastRow="0" w:firstColumn="0" w:lastColumn="0" w:oddVBand="0" w:evenVBand="0" w:oddHBand="0" w:evenHBand="0" w:firstRowFirstColumn="0" w:firstRowLastColumn="0" w:lastRowFirstColumn="0" w:lastRowLastColumn="0"/>
            </w:pPr>
            <w:r>
              <w:rPr>
                <w:color w:val="1F497D"/>
              </w:rPr>
              <w:t>Click here to enter text.</w:t>
            </w:r>
          </w:p>
        </w:tc>
      </w:tr>
      <w:tr w:rsidR="002527AF" w14:paraId="08DCA846" w14:textId="77777777" w:rsidTr="008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05488993" w14:textId="77777777" w:rsidR="002527AF" w:rsidRDefault="00CB7445">
            <w:pPr>
              <w:rPr>
                <w:rFonts w:ascii="Calibri" w:eastAsia="Calibri" w:hAnsi="Calibri" w:cs="Calibri"/>
                <w:color w:val="204D84"/>
                <w:sz w:val="22"/>
                <w:szCs w:val="22"/>
              </w:rPr>
            </w:pPr>
            <w:r>
              <w:rPr>
                <w:rFonts w:ascii="Calibri" w:eastAsia="Calibri" w:hAnsi="Calibri" w:cs="Calibri"/>
                <w:b w:val="0"/>
                <w:sz w:val="22"/>
                <w:szCs w:val="22"/>
              </w:rPr>
              <w:t>Contact Person or Persons:</w:t>
            </w:r>
          </w:p>
        </w:tc>
        <w:tc>
          <w:tcPr>
            <w:tcW w:w="2497" w:type="pct"/>
          </w:tcPr>
          <w:p w14:paraId="4AD28247" w14:textId="77777777" w:rsidR="002527AF" w:rsidRDefault="00CB7445">
            <w:pPr>
              <w:cnfStyle w:val="000000100000" w:firstRow="0" w:lastRow="0" w:firstColumn="0" w:lastColumn="0" w:oddVBand="0" w:evenVBand="0" w:oddHBand="1" w:evenHBand="0" w:firstRowFirstColumn="0" w:firstRowLastColumn="0" w:lastRowFirstColumn="0" w:lastRowLastColumn="0"/>
            </w:pPr>
            <w:r>
              <w:rPr>
                <w:color w:val="1F497D"/>
              </w:rPr>
              <w:t>Click here to enter text.</w:t>
            </w:r>
          </w:p>
        </w:tc>
      </w:tr>
      <w:tr w:rsidR="002527AF" w14:paraId="405D2833" w14:textId="77777777" w:rsidTr="00817663">
        <w:tc>
          <w:tcPr>
            <w:cnfStyle w:val="001000000000" w:firstRow="0" w:lastRow="0" w:firstColumn="1" w:lastColumn="0" w:oddVBand="0" w:evenVBand="0" w:oddHBand="0" w:evenHBand="0" w:firstRowFirstColumn="0" w:firstRowLastColumn="0" w:lastRowFirstColumn="0" w:lastRowLastColumn="0"/>
            <w:tcW w:w="2503" w:type="pct"/>
          </w:tcPr>
          <w:p w14:paraId="14304E0A" w14:textId="77777777" w:rsidR="002527AF" w:rsidRDefault="00CB7445">
            <w:pPr>
              <w:rPr>
                <w:rFonts w:ascii="Calibri" w:eastAsia="Calibri" w:hAnsi="Calibri" w:cs="Calibri"/>
                <w:color w:val="204D84"/>
                <w:sz w:val="22"/>
                <w:szCs w:val="22"/>
              </w:rPr>
            </w:pPr>
            <w:r>
              <w:rPr>
                <w:rFonts w:ascii="Calibri" w:eastAsia="Calibri" w:hAnsi="Calibri" w:cs="Calibri"/>
                <w:b w:val="0"/>
                <w:sz w:val="22"/>
                <w:szCs w:val="22"/>
              </w:rPr>
              <w:t>Telephone:</w:t>
            </w:r>
          </w:p>
        </w:tc>
        <w:tc>
          <w:tcPr>
            <w:tcW w:w="2497" w:type="pct"/>
          </w:tcPr>
          <w:p w14:paraId="1C2E897C" w14:textId="77777777" w:rsidR="002527AF" w:rsidRDefault="00CB7445">
            <w:pPr>
              <w:cnfStyle w:val="000000000000" w:firstRow="0" w:lastRow="0" w:firstColumn="0" w:lastColumn="0" w:oddVBand="0" w:evenVBand="0" w:oddHBand="0" w:evenHBand="0" w:firstRowFirstColumn="0" w:firstRowLastColumn="0" w:lastRowFirstColumn="0" w:lastRowLastColumn="0"/>
            </w:pPr>
            <w:r>
              <w:rPr>
                <w:color w:val="1F497D"/>
              </w:rPr>
              <w:t>Click here to enter text.</w:t>
            </w:r>
          </w:p>
        </w:tc>
      </w:tr>
      <w:tr w:rsidR="002527AF" w14:paraId="4E20B767" w14:textId="77777777" w:rsidTr="0081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50DBF150" w14:textId="77777777" w:rsidR="002527AF" w:rsidRDefault="00CB7445">
            <w:pPr>
              <w:rPr>
                <w:rFonts w:ascii="Calibri" w:eastAsia="Calibri" w:hAnsi="Calibri" w:cs="Calibri"/>
                <w:color w:val="204D84"/>
                <w:sz w:val="22"/>
                <w:szCs w:val="22"/>
              </w:rPr>
            </w:pPr>
            <w:r>
              <w:rPr>
                <w:rFonts w:ascii="Calibri" w:eastAsia="Calibri" w:hAnsi="Calibri" w:cs="Calibri"/>
                <w:b w:val="0"/>
                <w:sz w:val="22"/>
                <w:szCs w:val="22"/>
              </w:rPr>
              <w:t>Email:</w:t>
            </w:r>
          </w:p>
        </w:tc>
        <w:tc>
          <w:tcPr>
            <w:tcW w:w="2497" w:type="pct"/>
          </w:tcPr>
          <w:p w14:paraId="20C55A2A" w14:textId="77777777" w:rsidR="002527AF" w:rsidRDefault="00CB7445">
            <w:pPr>
              <w:cnfStyle w:val="000000100000" w:firstRow="0" w:lastRow="0" w:firstColumn="0" w:lastColumn="0" w:oddVBand="0" w:evenVBand="0" w:oddHBand="1" w:evenHBand="0" w:firstRowFirstColumn="0" w:firstRowLastColumn="0" w:lastRowFirstColumn="0" w:lastRowLastColumn="0"/>
            </w:pPr>
            <w:r>
              <w:rPr>
                <w:color w:val="1F497D"/>
              </w:rPr>
              <w:t>Click here to enter text.</w:t>
            </w:r>
          </w:p>
        </w:tc>
      </w:tr>
      <w:tr w:rsidR="002527AF" w14:paraId="075F7152" w14:textId="77777777" w:rsidTr="00817663">
        <w:tc>
          <w:tcPr>
            <w:cnfStyle w:val="001000000000" w:firstRow="0" w:lastRow="0" w:firstColumn="1" w:lastColumn="0" w:oddVBand="0" w:evenVBand="0" w:oddHBand="0" w:evenHBand="0" w:firstRowFirstColumn="0" w:firstRowLastColumn="0" w:lastRowFirstColumn="0" w:lastRowLastColumn="0"/>
            <w:tcW w:w="2503" w:type="pct"/>
          </w:tcPr>
          <w:p w14:paraId="5828C275" w14:textId="77777777" w:rsidR="002527AF" w:rsidRDefault="00CB7445">
            <w:pPr>
              <w:rPr>
                <w:rFonts w:ascii="Calibri" w:eastAsia="Calibri" w:hAnsi="Calibri" w:cs="Calibri"/>
                <w:sz w:val="22"/>
                <w:szCs w:val="22"/>
              </w:rPr>
            </w:pPr>
            <w:r>
              <w:rPr>
                <w:rFonts w:ascii="Calibri" w:eastAsia="Calibri" w:hAnsi="Calibri" w:cs="Calibri"/>
                <w:b w:val="0"/>
                <w:sz w:val="22"/>
                <w:szCs w:val="22"/>
              </w:rPr>
              <w:t>Internet address (web address) (if applicable)</w:t>
            </w:r>
          </w:p>
        </w:tc>
        <w:tc>
          <w:tcPr>
            <w:tcW w:w="2497" w:type="pct"/>
          </w:tcPr>
          <w:p w14:paraId="2EB8ECC1" w14:textId="77777777" w:rsidR="002527AF" w:rsidRDefault="00CB7445">
            <w:pPr>
              <w:cnfStyle w:val="000000000000" w:firstRow="0" w:lastRow="0" w:firstColumn="0" w:lastColumn="0" w:oddVBand="0" w:evenVBand="0" w:oddHBand="0" w:evenHBand="0" w:firstRowFirstColumn="0" w:firstRowLastColumn="0" w:lastRowFirstColumn="0" w:lastRowLastColumn="0"/>
            </w:pPr>
            <w:r>
              <w:rPr>
                <w:color w:val="1F497D"/>
              </w:rPr>
              <w:t>Click here to enter text.</w:t>
            </w:r>
          </w:p>
        </w:tc>
      </w:tr>
    </w:tbl>
    <w:p w14:paraId="738B1C05" w14:textId="77777777" w:rsidR="002527AF" w:rsidRDefault="002527AF">
      <w:pPr>
        <w:ind w:left="-108"/>
        <w:rPr>
          <w:rFonts w:ascii="Calibri" w:eastAsia="Calibri" w:hAnsi="Calibri" w:cs="Calibri"/>
          <w:b/>
          <w:color w:val="204D84"/>
          <w:sz w:val="22"/>
          <w:szCs w:val="22"/>
        </w:rPr>
      </w:pPr>
    </w:p>
    <w:p w14:paraId="3ABEE5BA" w14:textId="77777777" w:rsidR="002527AF" w:rsidRDefault="00CB7445">
      <w:pPr>
        <w:ind w:left="-108"/>
        <w:rPr>
          <w:rFonts w:ascii="Calibri" w:eastAsia="Calibri" w:hAnsi="Calibri" w:cs="Calibri"/>
          <w:b/>
          <w:color w:val="943734"/>
          <w:sz w:val="56"/>
          <w:szCs w:val="56"/>
        </w:rPr>
      </w:pPr>
      <w:r>
        <w:rPr>
          <w:rFonts w:ascii="Calibri" w:eastAsia="Calibri" w:hAnsi="Calibri" w:cs="Calibri"/>
          <w:b/>
          <w:color w:val="943734"/>
          <w:sz w:val="56"/>
          <w:szCs w:val="56"/>
        </w:rPr>
        <w:t>Confirmations</w:t>
      </w:r>
    </w:p>
    <w:p w14:paraId="487FD86D" w14:textId="77777777" w:rsidR="002527AF" w:rsidRDefault="00CB7445">
      <w:pPr>
        <w:ind w:left="-108"/>
        <w:rPr>
          <w:rFonts w:ascii="Calibri" w:eastAsia="Calibri" w:hAnsi="Calibri" w:cs="Calibri"/>
          <w:sz w:val="22"/>
          <w:szCs w:val="22"/>
        </w:rPr>
      </w:pPr>
      <w:r>
        <w:rPr>
          <w:rFonts w:ascii="Calibri" w:eastAsia="Calibri" w:hAnsi="Calibri" w:cs="Calibri"/>
          <w:sz w:val="22"/>
          <w:szCs w:val="22"/>
        </w:rPr>
        <w:t xml:space="preserve">I submit the following quote in response to your RFQ. I confirm that </w:t>
      </w:r>
      <w:r>
        <w:rPr>
          <w:rFonts w:ascii="Calibri" w:eastAsia="Calibri" w:hAnsi="Calibri" w:cs="Calibri"/>
          <w:b/>
          <w:color w:val="204D84"/>
          <w:sz w:val="22"/>
          <w:szCs w:val="22"/>
        </w:rPr>
        <w:t xml:space="preserve">[insert supplier name] </w:t>
      </w:r>
      <w:proofErr w:type="gramStart"/>
      <w:r>
        <w:rPr>
          <w:rFonts w:ascii="Calibri" w:eastAsia="Calibri" w:hAnsi="Calibri" w:cs="Calibri"/>
          <w:b/>
          <w:color w:val="204D84"/>
          <w:sz w:val="22"/>
          <w:szCs w:val="22"/>
        </w:rPr>
        <w:t>i</w:t>
      </w:r>
      <w:r>
        <w:rPr>
          <w:rFonts w:ascii="Calibri" w:eastAsia="Calibri" w:hAnsi="Calibri" w:cs="Calibri"/>
          <w:sz w:val="22"/>
          <w:szCs w:val="22"/>
        </w:rPr>
        <w:t>s able to</w:t>
      </w:r>
      <w:proofErr w:type="gramEnd"/>
      <w:r>
        <w:rPr>
          <w:rFonts w:ascii="Calibri" w:eastAsia="Calibri" w:hAnsi="Calibri" w:cs="Calibri"/>
          <w:sz w:val="22"/>
          <w:szCs w:val="22"/>
        </w:rPr>
        <w:t xml:space="preserve"> deliver the requirements as follows:</w:t>
      </w:r>
    </w:p>
    <w:tbl>
      <w:tblPr>
        <w:tblStyle w:val="a6"/>
        <w:tblW w:w="5637" w:type="dxa"/>
        <w:tblInd w:w="794" w:type="dxa"/>
        <w:tblBorders>
          <w:top w:val="nil"/>
          <w:left w:val="nil"/>
          <w:bottom w:val="nil"/>
          <w:right w:val="nil"/>
          <w:insideH w:val="nil"/>
          <w:insideV w:val="nil"/>
        </w:tblBorders>
        <w:tblLayout w:type="fixed"/>
        <w:tblLook w:val="0400" w:firstRow="0" w:lastRow="0" w:firstColumn="0" w:lastColumn="0" w:noHBand="0" w:noVBand="1"/>
      </w:tblPr>
      <w:tblGrid>
        <w:gridCol w:w="4503"/>
        <w:gridCol w:w="1134"/>
      </w:tblGrid>
      <w:tr w:rsidR="002527AF" w14:paraId="38CEA710" w14:textId="77777777">
        <w:tc>
          <w:tcPr>
            <w:tcW w:w="4503" w:type="dxa"/>
          </w:tcPr>
          <w:p w14:paraId="6B9EAEDA" w14:textId="77777777" w:rsidR="002527AF" w:rsidRDefault="00CB7445">
            <w:pPr>
              <w:numPr>
                <w:ilvl w:val="0"/>
                <w:numId w:val="6"/>
              </w:numPr>
              <w:pBdr>
                <w:top w:val="nil"/>
                <w:left w:val="nil"/>
                <w:bottom w:val="nil"/>
                <w:right w:val="nil"/>
                <w:between w:val="nil"/>
              </w:pBdr>
              <w:spacing w:after="200" w:line="240" w:lineRule="auto"/>
              <w:rPr>
                <w:rFonts w:ascii="Calibri" w:eastAsia="Calibri" w:hAnsi="Calibri" w:cs="Calibri"/>
                <w:color w:val="000000"/>
                <w:sz w:val="22"/>
                <w:szCs w:val="22"/>
              </w:rPr>
            </w:pPr>
            <w:r>
              <w:rPr>
                <w:rFonts w:ascii="Calibri" w:eastAsia="Calibri" w:hAnsi="Calibri" w:cs="Calibri"/>
                <w:color w:val="000000"/>
                <w:sz w:val="22"/>
                <w:szCs w:val="22"/>
              </w:rPr>
              <w:t>To the required standard</w:t>
            </w:r>
          </w:p>
        </w:tc>
        <w:tc>
          <w:tcPr>
            <w:tcW w:w="1134" w:type="dxa"/>
          </w:tcPr>
          <w:p w14:paraId="41A6D88E" w14:textId="77777777" w:rsidR="002527AF" w:rsidRDefault="00CB7445">
            <w:pPr>
              <w:spacing w:line="240" w:lineRule="auto"/>
              <w:rPr>
                <w:rFonts w:ascii="Calibri" w:eastAsia="Calibri" w:hAnsi="Calibri" w:cs="Calibri"/>
                <w:b/>
                <w:color w:val="1F497D"/>
                <w:sz w:val="40"/>
                <w:szCs w:val="40"/>
              </w:rPr>
            </w:pPr>
            <w:r>
              <w:rPr>
                <w:rFonts w:ascii="MS Gothic" w:eastAsia="MS Gothic" w:hAnsi="MS Gothic" w:cs="MS Gothic"/>
                <w:b/>
                <w:color w:val="1F497D"/>
                <w:sz w:val="40"/>
                <w:szCs w:val="40"/>
              </w:rPr>
              <w:t>☐</w:t>
            </w:r>
          </w:p>
        </w:tc>
      </w:tr>
      <w:tr w:rsidR="002527AF" w14:paraId="432B67B5" w14:textId="77777777">
        <w:tc>
          <w:tcPr>
            <w:tcW w:w="4503" w:type="dxa"/>
          </w:tcPr>
          <w:p w14:paraId="6AEBE4BB" w14:textId="77777777" w:rsidR="002527AF" w:rsidRDefault="00CB7445">
            <w:pPr>
              <w:numPr>
                <w:ilvl w:val="0"/>
                <w:numId w:val="6"/>
              </w:numPr>
              <w:pBdr>
                <w:top w:val="nil"/>
                <w:left w:val="nil"/>
                <w:bottom w:val="nil"/>
                <w:right w:val="nil"/>
                <w:between w:val="nil"/>
              </w:pBdr>
              <w:spacing w:after="200" w:line="240" w:lineRule="auto"/>
              <w:rPr>
                <w:rFonts w:ascii="Calibri" w:eastAsia="Calibri" w:hAnsi="Calibri" w:cs="Calibri"/>
                <w:color w:val="000000"/>
                <w:sz w:val="22"/>
                <w:szCs w:val="22"/>
              </w:rPr>
            </w:pPr>
            <w:r>
              <w:rPr>
                <w:rFonts w:ascii="Calibri" w:eastAsia="Calibri" w:hAnsi="Calibri" w:cs="Calibri"/>
                <w:color w:val="000000"/>
                <w:sz w:val="22"/>
                <w:szCs w:val="22"/>
              </w:rPr>
              <w:t>By the delivery date</w:t>
            </w:r>
          </w:p>
        </w:tc>
        <w:tc>
          <w:tcPr>
            <w:tcW w:w="1134" w:type="dxa"/>
          </w:tcPr>
          <w:p w14:paraId="76B2C48E" w14:textId="77777777" w:rsidR="002527AF" w:rsidRDefault="00CB7445">
            <w:pPr>
              <w:spacing w:line="240" w:lineRule="auto"/>
              <w:rPr>
                <w:rFonts w:ascii="Calibri" w:eastAsia="Calibri" w:hAnsi="Calibri" w:cs="Calibri"/>
                <w:b/>
                <w:color w:val="1F497D"/>
                <w:sz w:val="40"/>
                <w:szCs w:val="40"/>
              </w:rPr>
            </w:pPr>
            <w:r>
              <w:rPr>
                <w:rFonts w:ascii="MS Gothic" w:eastAsia="MS Gothic" w:hAnsi="MS Gothic" w:cs="MS Gothic"/>
                <w:b/>
                <w:color w:val="1F497D"/>
                <w:sz w:val="40"/>
                <w:szCs w:val="40"/>
              </w:rPr>
              <w:t>☐</w:t>
            </w:r>
          </w:p>
        </w:tc>
      </w:tr>
      <w:tr w:rsidR="002527AF" w14:paraId="189CEA3F" w14:textId="77777777">
        <w:tc>
          <w:tcPr>
            <w:tcW w:w="4503" w:type="dxa"/>
          </w:tcPr>
          <w:p w14:paraId="733668C9" w14:textId="77777777" w:rsidR="002527AF" w:rsidRDefault="00CB7445">
            <w:pPr>
              <w:numPr>
                <w:ilvl w:val="0"/>
                <w:numId w:val="6"/>
              </w:numPr>
              <w:pBdr>
                <w:top w:val="nil"/>
                <w:left w:val="nil"/>
                <w:bottom w:val="nil"/>
                <w:right w:val="nil"/>
                <w:between w:val="nil"/>
              </w:pBdr>
              <w:spacing w:after="200" w:line="240" w:lineRule="auto"/>
              <w:rPr>
                <w:rFonts w:ascii="Calibri" w:eastAsia="Calibri" w:hAnsi="Calibri" w:cs="Calibri"/>
                <w:color w:val="000000"/>
                <w:sz w:val="22"/>
                <w:szCs w:val="22"/>
              </w:rPr>
            </w:pPr>
            <w:r>
              <w:rPr>
                <w:rFonts w:ascii="Calibri" w:eastAsia="Calibri" w:hAnsi="Calibri" w:cs="Calibri"/>
                <w:color w:val="000000"/>
                <w:sz w:val="22"/>
                <w:szCs w:val="22"/>
              </w:rPr>
              <w:t>In the quantity requested</w:t>
            </w:r>
          </w:p>
        </w:tc>
        <w:tc>
          <w:tcPr>
            <w:tcW w:w="1134" w:type="dxa"/>
          </w:tcPr>
          <w:p w14:paraId="095EE5A7" w14:textId="77777777" w:rsidR="002527AF" w:rsidRDefault="00CB7445">
            <w:pPr>
              <w:spacing w:line="240" w:lineRule="auto"/>
              <w:rPr>
                <w:rFonts w:ascii="Calibri" w:eastAsia="Calibri" w:hAnsi="Calibri" w:cs="Calibri"/>
                <w:b/>
                <w:color w:val="1F497D"/>
                <w:sz w:val="40"/>
                <w:szCs w:val="40"/>
              </w:rPr>
            </w:pPr>
            <w:r>
              <w:rPr>
                <w:rFonts w:ascii="MS Gothic" w:eastAsia="MS Gothic" w:hAnsi="MS Gothic" w:cs="MS Gothic"/>
                <w:b/>
                <w:color w:val="1F497D"/>
                <w:sz w:val="40"/>
                <w:szCs w:val="40"/>
              </w:rPr>
              <w:t>☐</w:t>
            </w:r>
          </w:p>
        </w:tc>
      </w:tr>
      <w:tr w:rsidR="002527AF" w14:paraId="4CDDF8E4" w14:textId="77777777">
        <w:tc>
          <w:tcPr>
            <w:tcW w:w="4503" w:type="dxa"/>
          </w:tcPr>
          <w:p w14:paraId="56D33DAA" w14:textId="77777777" w:rsidR="002527AF" w:rsidRDefault="00CB7445">
            <w:pPr>
              <w:numPr>
                <w:ilvl w:val="0"/>
                <w:numId w:val="6"/>
              </w:numPr>
              <w:pBdr>
                <w:top w:val="nil"/>
                <w:left w:val="nil"/>
                <w:bottom w:val="nil"/>
                <w:right w:val="nil"/>
                <w:between w:val="nil"/>
              </w:pBdr>
              <w:spacing w:after="200" w:line="240" w:lineRule="auto"/>
              <w:rPr>
                <w:rFonts w:ascii="Calibri" w:eastAsia="Calibri" w:hAnsi="Calibri" w:cs="Calibri"/>
                <w:color w:val="000000"/>
                <w:sz w:val="22"/>
                <w:szCs w:val="22"/>
              </w:rPr>
            </w:pPr>
            <w:bookmarkStart w:id="14" w:name="_heading=h.35nkun2" w:colFirst="0" w:colLast="0"/>
            <w:bookmarkEnd w:id="14"/>
            <w:r>
              <w:rPr>
                <w:rFonts w:ascii="Calibri" w:eastAsia="Calibri" w:hAnsi="Calibri" w:cs="Calibri"/>
                <w:color w:val="000000"/>
                <w:sz w:val="22"/>
                <w:szCs w:val="22"/>
              </w:rPr>
              <w:t>To the/at the location requested</w:t>
            </w:r>
          </w:p>
        </w:tc>
        <w:tc>
          <w:tcPr>
            <w:tcW w:w="1134" w:type="dxa"/>
          </w:tcPr>
          <w:p w14:paraId="00F1873E" w14:textId="77777777" w:rsidR="002527AF" w:rsidRDefault="00CB7445">
            <w:pPr>
              <w:spacing w:line="240" w:lineRule="auto"/>
              <w:rPr>
                <w:rFonts w:ascii="Calibri" w:eastAsia="Calibri" w:hAnsi="Calibri" w:cs="Calibri"/>
                <w:b/>
                <w:color w:val="1F497D"/>
                <w:sz w:val="40"/>
                <w:szCs w:val="40"/>
              </w:rPr>
            </w:pPr>
            <w:r>
              <w:rPr>
                <w:rFonts w:ascii="MS Gothic" w:eastAsia="MS Gothic" w:hAnsi="MS Gothic" w:cs="MS Gothic"/>
                <w:b/>
                <w:color w:val="1F497D"/>
                <w:sz w:val="40"/>
                <w:szCs w:val="40"/>
              </w:rPr>
              <w:t>☐</w:t>
            </w:r>
          </w:p>
        </w:tc>
      </w:tr>
      <w:tr w:rsidR="002527AF" w14:paraId="752BD94A" w14:textId="77777777">
        <w:tc>
          <w:tcPr>
            <w:tcW w:w="4503" w:type="dxa"/>
          </w:tcPr>
          <w:p w14:paraId="7AA2127A" w14:textId="77777777" w:rsidR="002527AF" w:rsidRDefault="00CB7445">
            <w:pPr>
              <w:numPr>
                <w:ilvl w:val="0"/>
                <w:numId w:val="6"/>
              </w:numPr>
              <w:pBdr>
                <w:top w:val="nil"/>
                <w:left w:val="nil"/>
                <w:bottom w:val="nil"/>
                <w:right w:val="nil"/>
                <w:between w:val="nil"/>
              </w:pBdr>
              <w:spacing w:after="200" w:line="240" w:lineRule="auto"/>
              <w:rPr>
                <w:rFonts w:ascii="Calibri" w:eastAsia="Calibri" w:hAnsi="Calibri" w:cs="Calibri"/>
                <w:color w:val="000000"/>
                <w:sz w:val="22"/>
                <w:szCs w:val="22"/>
              </w:rPr>
            </w:pPr>
            <w:r>
              <w:rPr>
                <w:rFonts w:ascii="Calibri" w:eastAsia="Calibri" w:hAnsi="Calibri" w:cs="Calibri"/>
                <w:color w:val="000000"/>
                <w:sz w:val="22"/>
                <w:szCs w:val="22"/>
              </w:rPr>
              <w:t>Validity Period</w:t>
            </w:r>
          </w:p>
        </w:tc>
        <w:tc>
          <w:tcPr>
            <w:tcW w:w="1134" w:type="dxa"/>
          </w:tcPr>
          <w:p w14:paraId="36ABBAD9" w14:textId="77777777" w:rsidR="002527AF" w:rsidRDefault="00CB7445">
            <w:pPr>
              <w:spacing w:line="240" w:lineRule="auto"/>
              <w:rPr>
                <w:rFonts w:ascii="Calibri" w:eastAsia="Calibri" w:hAnsi="Calibri" w:cs="Calibri"/>
                <w:b/>
                <w:color w:val="1F497D"/>
                <w:sz w:val="40"/>
                <w:szCs w:val="40"/>
              </w:rPr>
            </w:pPr>
            <w:r>
              <w:rPr>
                <w:rFonts w:ascii="MS Gothic" w:eastAsia="MS Gothic" w:hAnsi="MS Gothic" w:cs="MS Gothic"/>
                <w:b/>
                <w:color w:val="1F497D"/>
                <w:sz w:val="40"/>
                <w:szCs w:val="40"/>
              </w:rPr>
              <w:t>☐</w:t>
            </w:r>
          </w:p>
        </w:tc>
      </w:tr>
      <w:tr w:rsidR="002527AF" w14:paraId="5CD74F70" w14:textId="77777777">
        <w:tc>
          <w:tcPr>
            <w:tcW w:w="4503" w:type="dxa"/>
          </w:tcPr>
          <w:p w14:paraId="2E3BF082" w14:textId="77777777" w:rsidR="002527AF" w:rsidRDefault="00CB7445">
            <w:pPr>
              <w:numPr>
                <w:ilvl w:val="0"/>
                <w:numId w:val="6"/>
              </w:numPr>
              <w:pBdr>
                <w:top w:val="nil"/>
                <w:left w:val="nil"/>
                <w:bottom w:val="nil"/>
                <w:right w:val="nil"/>
                <w:between w:val="nil"/>
              </w:pBdr>
              <w:spacing w:after="20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T’s &amp; C’s accepted </w:t>
            </w:r>
          </w:p>
        </w:tc>
        <w:tc>
          <w:tcPr>
            <w:tcW w:w="1134" w:type="dxa"/>
          </w:tcPr>
          <w:p w14:paraId="4C86722F" w14:textId="77777777" w:rsidR="002527AF" w:rsidRDefault="00CB7445">
            <w:pPr>
              <w:spacing w:line="240" w:lineRule="auto"/>
              <w:rPr>
                <w:rFonts w:ascii="Calibri" w:eastAsia="Calibri" w:hAnsi="Calibri" w:cs="Calibri"/>
                <w:b/>
                <w:color w:val="1F497D"/>
                <w:sz w:val="40"/>
                <w:szCs w:val="40"/>
              </w:rPr>
            </w:pPr>
            <w:r>
              <w:rPr>
                <w:rFonts w:ascii="MS Gothic" w:eastAsia="MS Gothic" w:hAnsi="MS Gothic" w:cs="MS Gothic"/>
                <w:b/>
                <w:color w:val="1F497D"/>
                <w:sz w:val="40"/>
                <w:szCs w:val="40"/>
              </w:rPr>
              <w:t>☐</w:t>
            </w:r>
          </w:p>
        </w:tc>
      </w:tr>
    </w:tbl>
    <w:p w14:paraId="4B0F57C6" w14:textId="77777777" w:rsidR="002527AF" w:rsidRDefault="002527AF">
      <w:pPr>
        <w:spacing w:after="200" w:line="276" w:lineRule="auto"/>
        <w:rPr>
          <w:rFonts w:ascii="Calibri" w:eastAsia="Calibri" w:hAnsi="Calibri" w:cs="Calibri"/>
          <w:sz w:val="22"/>
          <w:szCs w:val="22"/>
        </w:rPr>
      </w:pPr>
    </w:p>
    <w:p w14:paraId="26A729D6" w14:textId="77777777" w:rsidR="002527AF" w:rsidRDefault="00CB7445">
      <w:pPr>
        <w:spacing w:after="200" w:line="276" w:lineRule="auto"/>
        <w:rPr>
          <w:rFonts w:ascii="Calibri" w:eastAsia="Calibri" w:hAnsi="Calibri" w:cs="Calibri"/>
          <w:b/>
          <w:color w:val="204D84"/>
          <w:sz w:val="56"/>
          <w:szCs w:val="56"/>
        </w:rPr>
      </w:pPr>
      <w:r>
        <w:br w:type="page"/>
      </w:r>
    </w:p>
    <w:p w14:paraId="75FCC796" w14:textId="77777777" w:rsidR="002527AF" w:rsidRDefault="00CB7445">
      <w:pPr>
        <w:ind w:left="-108"/>
        <w:rPr>
          <w:rFonts w:ascii="Calibri" w:eastAsia="Calibri" w:hAnsi="Calibri" w:cs="Calibri"/>
          <w:b/>
          <w:color w:val="943734"/>
          <w:sz w:val="56"/>
          <w:szCs w:val="56"/>
        </w:rPr>
      </w:pPr>
      <w:r>
        <w:rPr>
          <w:rFonts w:ascii="Calibri" w:eastAsia="Calibri" w:hAnsi="Calibri" w:cs="Calibri"/>
          <w:b/>
          <w:color w:val="943734"/>
          <w:sz w:val="56"/>
          <w:szCs w:val="56"/>
        </w:rPr>
        <w:lastRenderedPageBreak/>
        <w:t>How We Meet Your Needs</w:t>
      </w:r>
    </w:p>
    <w:p w14:paraId="7D81C551" w14:textId="77777777" w:rsidR="002527AF" w:rsidRDefault="00CB7445">
      <w:pPr>
        <w:spacing w:after="240" w:line="276" w:lineRule="auto"/>
        <w:rPr>
          <w:rFonts w:ascii="Calibri" w:eastAsia="Calibri" w:hAnsi="Calibri" w:cs="Calibri"/>
          <w:sz w:val="22"/>
          <w:szCs w:val="22"/>
        </w:rPr>
      </w:pPr>
      <w:r>
        <w:rPr>
          <w:rFonts w:ascii="Calibri" w:eastAsia="Calibri" w:hAnsi="Calibri" w:cs="Calibri"/>
          <w:sz w:val="22"/>
          <w:szCs w:val="22"/>
        </w:rPr>
        <w:t>I believe that my quotation proposal meets or exceeds the award criteria, as follows:</w:t>
      </w:r>
    </w:p>
    <w:p w14:paraId="767BB021" w14:textId="77777777" w:rsidR="002527AF" w:rsidRDefault="00CB7445">
      <w:pPr>
        <w:spacing w:after="240" w:line="276" w:lineRule="auto"/>
        <w:rPr>
          <w:rFonts w:ascii="Calibri" w:eastAsia="Calibri" w:hAnsi="Calibri" w:cs="Calibri"/>
          <w:sz w:val="22"/>
          <w:szCs w:val="22"/>
        </w:rPr>
      </w:pPr>
      <w:r>
        <w:rPr>
          <w:color w:val="1F497D"/>
        </w:rPr>
        <w:t>Click here to enter text.</w:t>
      </w:r>
    </w:p>
    <w:p w14:paraId="0220DE00" w14:textId="48AF4105" w:rsidR="002527AF" w:rsidRDefault="00CB7445">
      <w:pPr>
        <w:spacing w:after="240" w:line="276" w:lineRule="auto"/>
        <w:rPr>
          <w:rFonts w:ascii="Calibri" w:eastAsia="Calibri" w:hAnsi="Calibri" w:cs="Calibri"/>
          <w:sz w:val="22"/>
          <w:szCs w:val="22"/>
        </w:rPr>
      </w:pPr>
      <w:r>
        <w:rPr>
          <w:rFonts w:ascii="Calibri" w:eastAsia="Calibri" w:hAnsi="Calibri" w:cs="Calibri"/>
          <w:sz w:val="22"/>
          <w:szCs w:val="22"/>
        </w:rPr>
        <w:t xml:space="preserve">In submitting this </w:t>
      </w:r>
      <w:r w:rsidR="004B4238">
        <w:rPr>
          <w:rFonts w:ascii="Calibri" w:eastAsia="Calibri" w:hAnsi="Calibri" w:cs="Calibri"/>
          <w:sz w:val="22"/>
          <w:szCs w:val="22"/>
        </w:rPr>
        <w:t>quote,</w:t>
      </w:r>
      <w:r>
        <w:rPr>
          <w:rFonts w:ascii="Calibri" w:eastAsia="Calibri" w:hAnsi="Calibri" w:cs="Calibri"/>
          <w:sz w:val="22"/>
          <w:szCs w:val="22"/>
        </w:rPr>
        <w:t xml:space="preserve"> we have made the following assumptions:</w:t>
      </w:r>
    </w:p>
    <w:p w14:paraId="41F14ACA" w14:textId="77777777" w:rsidR="002527AF" w:rsidRDefault="00CB7445">
      <w:pPr>
        <w:spacing w:after="240" w:line="276" w:lineRule="auto"/>
        <w:rPr>
          <w:rFonts w:ascii="Calibri" w:eastAsia="Calibri" w:hAnsi="Calibri" w:cs="Calibri"/>
          <w:sz w:val="22"/>
          <w:szCs w:val="22"/>
        </w:rPr>
      </w:pPr>
      <w:r>
        <w:rPr>
          <w:color w:val="1F497D"/>
        </w:rPr>
        <w:t>Click here to enter text.</w:t>
      </w:r>
    </w:p>
    <w:p w14:paraId="60CF0857" w14:textId="77777777" w:rsidR="002527AF" w:rsidRDefault="00CB7445">
      <w:pPr>
        <w:spacing w:after="200" w:line="276" w:lineRule="auto"/>
        <w:rPr>
          <w:rFonts w:ascii="Calibri" w:eastAsia="Calibri" w:hAnsi="Calibri" w:cs="Calibri"/>
          <w:sz w:val="22"/>
          <w:szCs w:val="22"/>
        </w:rPr>
      </w:pPr>
      <w:r>
        <w:br w:type="page"/>
      </w:r>
    </w:p>
    <w:p w14:paraId="017FE41A" w14:textId="77777777" w:rsidR="002527AF" w:rsidRDefault="00CB7445">
      <w:pPr>
        <w:ind w:left="-108"/>
        <w:rPr>
          <w:rFonts w:ascii="Calibri" w:eastAsia="Calibri" w:hAnsi="Calibri" w:cs="Calibri"/>
          <w:color w:val="943734"/>
          <w:sz w:val="22"/>
          <w:szCs w:val="22"/>
        </w:rPr>
      </w:pPr>
      <w:r>
        <w:rPr>
          <w:rFonts w:ascii="Calibri" w:eastAsia="Calibri" w:hAnsi="Calibri" w:cs="Calibri"/>
          <w:b/>
          <w:color w:val="943734"/>
          <w:sz w:val="56"/>
          <w:szCs w:val="56"/>
        </w:rPr>
        <w:lastRenderedPageBreak/>
        <w:t>Pricing</w:t>
      </w:r>
    </w:p>
    <w:p w14:paraId="225E5B8A" w14:textId="77777777" w:rsidR="002527AF" w:rsidRDefault="00CB7445">
      <w:pPr>
        <w:spacing w:after="240" w:line="276" w:lineRule="auto"/>
        <w:rPr>
          <w:rFonts w:ascii="Calibri" w:eastAsia="Calibri" w:hAnsi="Calibri" w:cs="Calibri"/>
          <w:sz w:val="22"/>
          <w:szCs w:val="22"/>
        </w:rPr>
      </w:pPr>
      <w:r>
        <w:rPr>
          <w:rFonts w:ascii="Calibri" w:eastAsia="Calibri" w:hAnsi="Calibri" w:cs="Calibri"/>
          <w:sz w:val="22"/>
          <w:szCs w:val="22"/>
        </w:rPr>
        <w:t xml:space="preserve">Our </w:t>
      </w:r>
      <w:r>
        <w:rPr>
          <w:rFonts w:ascii="Calibri" w:eastAsia="Calibri" w:hAnsi="Calibri" w:cs="Calibri"/>
          <w:b/>
          <w:sz w:val="22"/>
          <w:szCs w:val="22"/>
        </w:rPr>
        <w:t>total price</w:t>
      </w:r>
      <w:r>
        <w:rPr>
          <w:rFonts w:ascii="Calibri" w:eastAsia="Calibri" w:hAnsi="Calibri" w:cs="Calibri"/>
          <w:sz w:val="22"/>
          <w:szCs w:val="22"/>
        </w:rPr>
        <w:t xml:space="preserve"> for delivery of the requirements is </w:t>
      </w:r>
      <w:r>
        <w:rPr>
          <w:rFonts w:ascii="Calibri" w:eastAsia="Calibri" w:hAnsi="Calibri" w:cs="Calibri"/>
          <w:b/>
          <w:color w:val="1F497D"/>
          <w:sz w:val="22"/>
          <w:szCs w:val="22"/>
        </w:rPr>
        <w:t>€</w:t>
      </w:r>
      <w:r>
        <w:rPr>
          <w:b/>
          <w:color w:val="1F497D"/>
        </w:rPr>
        <w:t>Click here to enter text.</w:t>
      </w:r>
      <w:r>
        <w:rPr>
          <w:rFonts w:ascii="Calibri" w:eastAsia="Calibri" w:hAnsi="Calibri" w:cs="Calibri"/>
          <w:b/>
          <w:sz w:val="22"/>
          <w:szCs w:val="22"/>
        </w:rPr>
        <w:t xml:space="preserve"> </w:t>
      </w:r>
      <w:r>
        <w:rPr>
          <w:rFonts w:ascii="Calibri" w:eastAsia="Calibri" w:hAnsi="Calibri" w:cs="Calibri"/>
          <w:sz w:val="22"/>
          <w:szCs w:val="22"/>
        </w:rPr>
        <w:t>exclusive of VAT</w:t>
      </w:r>
    </w:p>
    <w:p w14:paraId="18EA896A" w14:textId="77777777" w:rsidR="002527AF" w:rsidRDefault="00CB7445">
      <w:pPr>
        <w:spacing w:after="240" w:line="276" w:lineRule="auto"/>
        <w:rPr>
          <w:rFonts w:ascii="Calibri" w:eastAsia="Calibri" w:hAnsi="Calibri" w:cs="Calibri"/>
          <w:sz w:val="22"/>
          <w:szCs w:val="22"/>
        </w:rPr>
      </w:pPr>
      <w:r>
        <w:rPr>
          <w:rFonts w:ascii="Calibri" w:eastAsia="Calibri" w:hAnsi="Calibri" w:cs="Calibri"/>
          <w:sz w:val="22"/>
          <w:szCs w:val="22"/>
        </w:rPr>
        <w:t xml:space="preserve">A breakdown of the price is as </w:t>
      </w:r>
      <w:proofErr w:type="gramStart"/>
      <w:r>
        <w:rPr>
          <w:rFonts w:ascii="Calibri" w:eastAsia="Calibri" w:hAnsi="Calibri" w:cs="Calibri"/>
          <w:sz w:val="22"/>
          <w:szCs w:val="22"/>
        </w:rPr>
        <w:t>follows;</w:t>
      </w:r>
      <w:proofErr w:type="gramEnd"/>
    </w:p>
    <w:tbl>
      <w:tblPr>
        <w:tblStyle w:val="a7"/>
        <w:tblW w:w="5000" w:type="pct"/>
        <w:tblBorders>
          <w:top w:val="single" w:sz="8" w:space="0" w:color="4F81BD"/>
          <w:left w:val="single" w:sz="8" w:space="0" w:color="78C0D4"/>
          <w:bottom w:val="single" w:sz="8" w:space="0" w:color="4F81BD"/>
          <w:right w:val="single" w:sz="8" w:space="0" w:color="78C0D4"/>
          <w:insideH w:val="single" w:sz="8" w:space="0" w:color="78C0D4"/>
          <w:insideV w:val="single" w:sz="8" w:space="0" w:color="78C0D4"/>
        </w:tblBorders>
        <w:tblLook w:val="04A0" w:firstRow="1" w:lastRow="0" w:firstColumn="1" w:lastColumn="0" w:noHBand="0" w:noVBand="1"/>
      </w:tblPr>
      <w:tblGrid>
        <w:gridCol w:w="9617"/>
      </w:tblGrid>
      <w:tr w:rsidR="002527AF" w14:paraId="22324951" w14:textId="77777777" w:rsidTr="0081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A66309" w14:textId="77777777" w:rsidR="002527AF" w:rsidRDefault="00CB7445">
            <w:pPr>
              <w:spacing w:after="240" w:line="276" w:lineRule="auto"/>
              <w:rPr>
                <w:rFonts w:ascii="Calibri" w:eastAsia="Calibri" w:hAnsi="Calibri" w:cs="Calibri"/>
                <w:sz w:val="22"/>
                <w:szCs w:val="22"/>
              </w:rPr>
            </w:pPr>
            <w:r>
              <w:rPr>
                <w:color w:val="808080"/>
              </w:rPr>
              <w:t>Click here to enter text.</w:t>
            </w:r>
          </w:p>
        </w:tc>
      </w:tr>
    </w:tbl>
    <w:p w14:paraId="7E338003" w14:textId="77777777" w:rsidR="002527AF" w:rsidRDefault="002527AF">
      <w:pPr>
        <w:spacing w:after="240" w:line="276" w:lineRule="auto"/>
        <w:rPr>
          <w:rFonts w:ascii="Calibri" w:eastAsia="Calibri" w:hAnsi="Calibri" w:cs="Calibri"/>
          <w:sz w:val="22"/>
          <w:szCs w:val="22"/>
        </w:rPr>
      </w:pPr>
    </w:p>
    <w:p w14:paraId="18C30042" w14:textId="77777777" w:rsidR="002527AF" w:rsidRDefault="002527AF">
      <w:pPr>
        <w:spacing w:after="240" w:line="276" w:lineRule="auto"/>
        <w:rPr>
          <w:rFonts w:ascii="Calibri" w:eastAsia="Calibri" w:hAnsi="Calibri" w:cs="Calibri"/>
          <w:sz w:val="22"/>
          <w:szCs w:val="22"/>
        </w:rPr>
      </w:pPr>
    </w:p>
    <w:p w14:paraId="0BED9F8C" w14:textId="77777777" w:rsidR="002527AF" w:rsidRDefault="002527AF">
      <w:pPr>
        <w:ind w:left="-108"/>
        <w:rPr>
          <w:rFonts w:ascii="Calibri" w:eastAsia="Calibri" w:hAnsi="Calibri" w:cs="Calibri"/>
          <w:sz w:val="22"/>
          <w:szCs w:val="22"/>
        </w:rPr>
      </w:pPr>
    </w:p>
    <w:p w14:paraId="360E80D9" w14:textId="77777777" w:rsidR="002527AF" w:rsidRDefault="00CB7445">
      <w:pPr>
        <w:spacing w:after="200" w:line="276" w:lineRule="auto"/>
        <w:rPr>
          <w:rFonts w:ascii="Calibri" w:eastAsia="Calibri" w:hAnsi="Calibri" w:cs="Calibri"/>
          <w:sz w:val="22"/>
          <w:szCs w:val="22"/>
        </w:rPr>
      </w:pPr>
      <w:r>
        <w:br w:type="page"/>
      </w:r>
    </w:p>
    <w:p w14:paraId="6571C724" w14:textId="77777777" w:rsidR="002527AF" w:rsidRDefault="00CB7445">
      <w:pPr>
        <w:ind w:left="-108"/>
        <w:rPr>
          <w:rFonts w:ascii="Calibri" w:eastAsia="Calibri" w:hAnsi="Calibri" w:cs="Calibri"/>
          <w:b/>
          <w:color w:val="943734"/>
          <w:sz w:val="56"/>
          <w:szCs w:val="56"/>
        </w:rPr>
      </w:pPr>
      <w:r>
        <w:rPr>
          <w:rFonts w:ascii="Calibri" w:eastAsia="Calibri" w:hAnsi="Calibri" w:cs="Calibri"/>
          <w:b/>
          <w:color w:val="943734"/>
          <w:sz w:val="56"/>
          <w:szCs w:val="56"/>
        </w:rPr>
        <w:lastRenderedPageBreak/>
        <w:t>Authorisations &amp; Sign Off</w:t>
      </w:r>
    </w:p>
    <w:p w14:paraId="58F1A6C3" w14:textId="77777777" w:rsidR="002527AF" w:rsidRDefault="00CB7445">
      <w:pPr>
        <w:ind w:left="-108"/>
        <w:rPr>
          <w:rFonts w:ascii="Calibri" w:eastAsia="Calibri" w:hAnsi="Calibri" w:cs="Calibri"/>
          <w:b/>
          <w:color w:val="204D84"/>
          <w:sz w:val="28"/>
          <w:szCs w:val="28"/>
        </w:rPr>
      </w:pPr>
      <w:r>
        <w:rPr>
          <w:rFonts w:ascii="Calibri" w:eastAsia="Calibri" w:hAnsi="Calibri" w:cs="Calibri"/>
          <w:sz w:val="22"/>
          <w:szCs w:val="22"/>
        </w:rPr>
        <w:t xml:space="preserve">I have been authorised to submit this quote on behalf of </w:t>
      </w:r>
      <w:r>
        <w:rPr>
          <w:rFonts w:ascii="Calibri" w:eastAsia="Calibri" w:hAnsi="Calibri" w:cs="Calibri"/>
          <w:b/>
          <w:color w:val="204D84"/>
          <w:sz w:val="22"/>
          <w:szCs w:val="22"/>
        </w:rPr>
        <w:t>[insert supplier name]</w:t>
      </w:r>
    </w:p>
    <w:tbl>
      <w:tblPr>
        <w:tblStyle w:val="a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3"/>
        <w:gridCol w:w="7508"/>
      </w:tblGrid>
      <w:tr w:rsidR="002527AF" w14:paraId="6D1A2341" w14:textId="77777777">
        <w:tc>
          <w:tcPr>
            <w:tcW w:w="2273" w:type="dxa"/>
            <w:tcBorders>
              <w:top w:val="single" w:sz="12" w:space="0" w:color="000000"/>
              <w:left w:val="nil"/>
              <w:bottom w:val="nil"/>
              <w:right w:val="nil"/>
            </w:tcBorders>
            <w:vAlign w:val="center"/>
          </w:tcPr>
          <w:p w14:paraId="49977C41" w14:textId="77777777" w:rsidR="002527AF" w:rsidRDefault="00CB7445">
            <w:pPr>
              <w:spacing w:after="0" w:line="240" w:lineRule="auto"/>
              <w:rPr>
                <w:rFonts w:ascii="Calibri" w:eastAsia="Calibri" w:hAnsi="Calibri" w:cs="Calibri"/>
                <w:b/>
                <w:sz w:val="22"/>
                <w:szCs w:val="22"/>
              </w:rPr>
            </w:pPr>
            <w:r>
              <w:rPr>
                <w:rFonts w:ascii="Calibri" w:eastAsia="Calibri" w:hAnsi="Calibri" w:cs="Calibri"/>
                <w:b/>
                <w:sz w:val="22"/>
                <w:szCs w:val="22"/>
              </w:rPr>
              <w:t>Signature:</w:t>
            </w:r>
          </w:p>
        </w:tc>
        <w:tc>
          <w:tcPr>
            <w:tcW w:w="7508" w:type="dxa"/>
            <w:tcBorders>
              <w:top w:val="single" w:sz="12" w:space="0" w:color="000000"/>
              <w:left w:val="nil"/>
              <w:bottom w:val="single" w:sz="6" w:space="0" w:color="006699"/>
              <w:right w:val="nil"/>
            </w:tcBorders>
          </w:tcPr>
          <w:p w14:paraId="5386954A" w14:textId="77777777" w:rsidR="002527AF" w:rsidRDefault="002527AF">
            <w:pPr>
              <w:spacing w:before="120" w:line="240" w:lineRule="auto"/>
              <w:rPr>
                <w:rFonts w:ascii="Calibri" w:eastAsia="Calibri" w:hAnsi="Calibri" w:cs="Calibri"/>
                <w:sz w:val="22"/>
                <w:szCs w:val="22"/>
              </w:rPr>
            </w:pPr>
          </w:p>
        </w:tc>
      </w:tr>
      <w:tr w:rsidR="002527AF" w14:paraId="20C46BAA" w14:textId="77777777">
        <w:tc>
          <w:tcPr>
            <w:tcW w:w="2273" w:type="dxa"/>
            <w:tcBorders>
              <w:top w:val="nil"/>
              <w:left w:val="nil"/>
              <w:bottom w:val="nil"/>
              <w:right w:val="nil"/>
            </w:tcBorders>
            <w:vAlign w:val="center"/>
          </w:tcPr>
          <w:p w14:paraId="1EC7599E" w14:textId="77777777" w:rsidR="002527AF" w:rsidRDefault="00CB7445">
            <w:pPr>
              <w:spacing w:after="0" w:line="240" w:lineRule="auto"/>
              <w:rPr>
                <w:rFonts w:ascii="Calibri" w:eastAsia="Calibri" w:hAnsi="Calibri" w:cs="Calibri"/>
                <w:b/>
                <w:sz w:val="22"/>
                <w:szCs w:val="22"/>
              </w:rPr>
            </w:pPr>
            <w:r>
              <w:rPr>
                <w:rFonts w:ascii="Calibri" w:eastAsia="Calibri" w:hAnsi="Calibri" w:cs="Calibri"/>
                <w:b/>
                <w:sz w:val="22"/>
                <w:szCs w:val="22"/>
              </w:rPr>
              <w:t>Full name:</w:t>
            </w:r>
          </w:p>
        </w:tc>
        <w:tc>
          <w:tcPr>
            <w:tcW w:w="7508" w:type="dxa"/>
            <w:tcBorders>
              <w:top w:val="single" w:sz="6" w:space="0" w:color="006699"/>
              <w:left w:val="nil"/>
              <w:bottom w:val="single" w:sz="6" w:space="0" w:color="006699"/>
              <w:right w:val="nil"/>
            </w:tcBorders>
          </w:tcPr>
          <w:p w14:paraId="60C5D68B" w14:textId="77777777" w:rsidR="002527AF" w:rsidRDefault="00CB7445">
            <w:pPr>
              <w:spacing w:before="120" w:line="240" w:lineRule="auto"/>
              <w:rPr>
                <w:rFonts w:ascii="Calibri" w:eastAsia="Calibri" w:hAnsi="Calibri" w:cs="Calibri"/>
                <w:sz w:val="22"/>
                <w:szCs w:val="22"/>
              </w:rPr>
            </w:pPr>
            <w:r>
              <w:rPr>
                <w:color w:val="808080"/>
              </w:rPr>
              <w:t>Click here to enter text.</w:t>
            </w:r>
          </w:p>
        </w:tc>
      </w:tr>
      <w:tr w:rsidR="002527AF" w14:paraId="23D9B775" w14:textId="77777777">
        <w:tc>
          <w:tcPr>
            <w:tcW w:w="2273" w:type="dxa"/>
            <w:tcBorders>
              <w:top w:val="nil"/>
              <w:left w:val="nil"/>
              <w:bottom w:val="nil"/>
              <w:right w:val="nil"/>
            </w:tcBorders>
            <w:vAlign w:val="center"/>
          </w:tcPr>
          <w:p w14:paraId="2A631214" w14:textId="77777777" w:rsidR="002527AF" w:rsidRDefault="00CB7445">
            <w:pPr>
              <w:spacing w:after="0" w:line="240" w:lineRule="auto"/>
              <w:rPr>
                <w:rFonts w:ascii="Calibri" w:eastAsia="Calibri" w:hAnsi="Calibri" w:cs="Calibri"/>
                <w:b/>
                <w:sz w:val="22"/>
                <w:szCs w:val="22"/>
              </w:rPr>
            </w:pPr>
            <w:r>
              <w:rPr>
                <w:rFonts w:ascii="Calibri" w:eastAsia="Calibri" w:hAnsi="Calibri" w:cs="Calibri"/>
                <w:b/>
                <w:sz w:val="22"/>
                <w:szCs w:val="22"/>
              </w:rPr>
              <w:t>Title/Position:</w:t>
            </w:r>
          </w:p>
        </w:tc>
        <w:tc>
          <w:tcPr>
            <w:tcW w:w="7508" w:type="dxa"/>
            <w:tcBorders>
              <w:top w:val="single" w:sz="6" w:space="0" w:color="006699"/>
              <w:left w:val="nil"/>
              <w:bottom w:val="single" w:sz="6" w:space="0" w:color="006699"/>
              <w:right w:val="nil"/>
            </w:tcBorders>
          </w:tcPr>
          <w:p w14:paraId="35B96162" w14:textId="77777777" w:rsidR="002527AF" w:rsidRDefault="00CB7445">
            <w:pPr>
              <w:spacing w:before="120" w:line="240" w:lineRule="auto"/>
              <w:rPr>
                <w:rFonts w:ascii="Calibri" w:eastAsia="Calibri" w:hAnsi="Calibri" w:cs="Calibri"/>
                <w:sz w:val="22"/>
                <w:szCs w:val="22"/>
              </w:rPr>
            </w:pPr>
            <w:r>
              <w:rPr>
                <w:color w:val="808080"/>
              </w:rPr>
              <w:t>Click here to enter text.</w:t>
            </w:r>
          </w:p>
        </w:tc>
      </w:tr>
      <w:tr w:rsidR="002527AF" w14:paraId="73FABB53" w14:textId="77777777">
        <w:tc>
          <w:tcPr>
            <w:tcW w:w="2273" w:type="dxa"/>
            <w:tcBorders>
              <w:top w:val="nil"/>
              <w:left w:val="nil"/>
              <w:bottom w:val="single" w:sz="12" w:space="0" w:color="000000"/>
              <w:right w:val="nil"/>
            </w:tcBorders>
            <w:vAlign w:val="center"/>
          </w:tcPr>
          <w:p w14:paraId="725FC896" w14:textId="77777777" w:rsidR="002527AF" w:rsidRDefault="00CB7445">
            <w:pPr>
              <w:spacing w:after="0" w:line="240" w:lineRule="auto"/>
              <w:rPr>
                <w:rFonts w:ascii="Calibri" w:eastAsia="Calibri" w:hAnsi="Calibri" w:cs="Calibri"/>
                <w:b/>
                <w:sz w:val="22"/>
                <w:szCs w:val="22"/>
              </w:rPr>
            </w:pPr>
            <w:r>
              <w:rPr>
                <w:rFonts w:ascii="Calibri" w:eastAsia="Calibri" w:hAnsi="Calibri" w:cs="Calibri"/>
                <w:b/>
                <w:sz w:val="22"/>
                <w:szCs w:val="22"/>
              </w:rPr>
              <w:t>Date:</w:t>
            </w:r>
          </w:p>
        </w:tc>
        <w:tc>
          <w:tcPr>
            <w:tcW w:w="7508" w:type="dxa"/>
            <w:tcBorders>
              <w:top w:val="single" w:sz="6" w:space="0" w:color="006699"/>
              <w:left w:val="nil"/>
              <w:bottom w:val="single" w:sz="12" w:space="0" w:color="000000"/>
              <w:right w:val="nil"/>
            </w:tcBorders>
          </w:tcPr>
          <w:p w14:paraId="5F9F0E76" w14:textId="77777777" w:rsidR="002527AF" w:rsidRDefault="00CB7445">
            <w:pPr>
              <w:spacing w:before="120" w:line="240" w:lineRule="auto"/>
              <w:rPr>
                <w:rFonts w:ascii="Calibri" w:eastAsia="Calibri" w:hAnsi="Calibri" w:cs="Calibri"/>
                <w:sz w:val="22"/>
                <w:szCs w:val="22"/>
              </w:rPr>
            </w:pPr>
            <w:r>
              <w:rPr>
                <w:color w:val="808080"/>
              </w:rPr>
              <w:t>Click here to enter a date.</w:t>
            </w:r>
          </w:p>
        </w:tc>
      </w:tr>
    </w:tbl>
    <w:p w14:paraId="74F16605" w14:textId="77777777" w:rsidR="002527AF" w:rsidRDefault="002527AF">
      <w:pPr>
        <w:ind w:left="-108"/>
        <w:rPr>
          <w:rFonts w:ascii="Calibri" w:eastAsia="Calibri" w:hAnsi="Calibri" w:cs="Calibri"/>
          <w:b/>
          <w:color w:val="204D84"/>
          <w:sz w:val="28"/>
          <w:szCs w:val="28"/>
        </w:rPr>
      </w:pPr>
    </w:p>
    <w:sectPr w:rsidR="002527AF">
      <w:headerReference w:type="first" r:id="rId19"/>
      <w:pgSz w:w="11906" w:h="16838"/>
      <w:pgMar w:top="1135" w:right="849" w:bottom="568" w:left="1440" w:header="284"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520F" w14:textId="77777777" w:rsidR="00584D97" w:rsidRDefault="00584D97">
      <w:pPr>
        <w:spacing w:after="0" w:line="240" w:lineRule="auto"/>
      </w:pPr>
      <w:r>
        <w:separator/>
      </w:r>
    </w:p>
  </w:endnote>
  <w:endnote w:type="continuationSeparator" w:id="0">
    <w:p w14:paraId="59373324" w14:textId="77777777" w:rsidR="00584D97" w:rsidRDefault="0058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30D0" w14:textId="77777777" w:rsidR="00584D97" w:rsidRDefault="00584D97">
      <w:pPr>
        <w:spacing w:after="0" w:line="240" w:lineRule="auto"/>
      </w:pPr>
      <w:r>
        <w:separator/>
      </w:r>
    </w:p>
  </w:footnote>
  <w:footnote w:type="continuationSeparator" w:id="0">
    <w:p w14:paraId="034D9FE5" w14:textId="77777777" w:rsidR="00584D97" w:rsidRDefault="00584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03D9" w14:textId="77777777" w:rsidR="002527AF" w:rsidRDefault="002527AF">
    <w:pPr>
      <w:widowControl w:val="0"/>
      <w:pBdr>
        <w:top w:val="nil"/>
        <w:left w:val="nil"/>
        <w:bottom w:val="nil"/>
        <w:right w:val="nil"/>
        <w:between w:val="nil"/>
      </w:pBdr>
      <w:spacing w:after="0" w:line="276" w:lineRule="auto"/>
      <w:rPr>
        <w:rFonts w:ascii="Calibri" w:eastAsia="Calibri" w:hAnsi="Calibri" w:cs="Calibri"/>
        <w:b/>
        <w:color w:val="204D84"/>
        <w:sz w:val="28"/>
        <w:szCs w:val="28"/>
      </w:rPr>
    </w:pPr>
  </w:p>
  <w:tbl>
    <w:tblPr>
      <w:tblStyle w:val="a9"/>
      <w:tblW w:w="9497"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4670"/>
      <w:gridCol w:w="291"/>
      <w:gridCol w:w="4536"/>
    </w:tblGrid>
    <w:tr w:rsidR="002527AF" w14:paraId="09C43817" w14:textId="77777777">
      <w:tc>
        <w:tcPr>
          <w:tcW w:w="4670" w:type="dxa"/>
        </w:tcPr>
        <w:p w14:paraId="49F55E12" w14:textId="77777777" w:rsidR="002527AF" w:rsidRDefault="002527AF">
          <w:pPr>
            <w:pBdr>
              <w:top w:val="nil"/>
              <w:left w:val="nil"/>
              <w:bottom w:val="nil"/>
              <w:right w:val="nil"/>
              <w:between w:val="nil"/>
            </w:pBdr>
            <w:tabs>
              <w:tab w:val="center" w:pos="4513"/>
              <w:tab w:val="right" w:pos="9026"/>
            </w:tabs>
            <w:spacing w:line="240" w:lineRule="auto"/>
            <w:ind w:left="0" w:firstLine="0"/>
            <w:rPr>
              <w:rFonts w:ascii="Calibri" w:eastAsia="Calibri" w:hAnsi="Calibri" w:cs="Calibri"/>
              <w:b/>
              <w:color w:val="808080"/>
              <w:sz w:val="24"/>
              <w:szCs w:val="24"/>
            </w:rPr>
          </w:pPr>
        </w:p>
      </w:tc>
      <w:tc>
        <w:tcPr>
          <w:tcW w:w="291" w:type="dxa"/>
        </w:tcPr>
        <w:p w14:paraId="6526A1E4" w14:textId="77777777" w:rsidR="002527AF" w:rsidRDefault="002527AF">
          <w:pPr>
            <w:pBdr>
              <w:top w:val="nil"/>
              <w:left w:val="nil"/>
              <w:bottom w:val="nil"/>
              <w:right w:val="nil"/>
              <w:between w:val="nil"/>
            </w:pBdr>
            <w:tabs>
              <w:tab w:val="center" w:pos="4513"/>
              <w:tab w:val="right" w:pos="9026"/>
            </w:tabs>
            <w:spacing w:line="240" w:lineRule="auto"/>
            <w:ind w:left="0" w:firstLine="0"/>
            <w:rPr>
              <w:rFonts w:ascii="Calibri" w:eastAsia="Calibri" w:hAnsi="Calibri" w:cs="Calibri"/>
              <w:b/>
              <w:color w:val="808080"/>
              <w:sz w:val="24"/>
              <w:szCs w:val="24"/>
            </w:rPr>
          </w:pPr>
        </w:p>
      </w:tc>
      <w:tc>
        <w:tcPr>
          <w:tcW w:w="4536" w:type="dxa"/>
        </w:tcPr>
        <w:p w14:paraId="161DA15D" w14:textId="77777777" w:rsidR="002527AF" w:rsidRDefault="002527AF">
          <w:pPr>
            <w:pBdr>
              <w:top w:val="nil"/>
              <w:left w:val="nil"/>
              <w:bottom w:val="nil"/>
              <w:right w:val="nil"/>
              <w:between w:val="nil"/>
            </w:pBdr>
            <w:tabs>
              <w:tab w:val="center" w:pos="4513"/>
              <w:tab w:val="right" w:pos="9026"/>
            </w:tabs>
            <w:spacing w:line="240" w:lineRule="auto"/>
            <w:ind w:left="0" w:firstLine="0"/>
            <w:jc w:val="center"/>
            <w:rPr>
              <w:rFonts w:ascii="Calibri" w:eastAsia="Calibri" w:hAnsi="Calibri" w:cs="Calibri"/>
              <w:b/>
              <w:color w:val="808080"/>
              <w:sz w:val="24"/>
              <w:szCs w:val="24"/>
            </w:rPr>
          </w:pPr>
        </w:p>
      </w:tc>
    </w:tr>
  </w:tbl>
  <w:p w14:paraId="47A892E3" w14:textId="77777777" w:rsidR="002527AF" w:rsidRDefault="002527AF">
    <w:pPr>
      <w:pBdr>
        <w:top w:val="nil"/>
        <w:left w:val="nil"/>
        <w:bottom w:val="nil"/>
        <w:right w:val="nil"/>
        <w:between w:val="nil"/>
      </w:pBdr>
      <w:tabs>
        <w:tab w:val="center" w:pos="4513"/>
        <w:tab w:val="right" w:pos="9026"/>
      </w:tabs>
      <w:spacing w:after="0" w:line="240" w:lineRule="auto"/>
      <w:rPr>
        <w:rFonts w:ascii="Calibri" w:eastAsia="Calibri" w:hAnsi="Calibri" w:cs="Calibri"/>
        <w:b/>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82D"/>
    <w:multiLevelType w:val="hybridMultilevel"/>
    <w:tmpl w:val="092E9CF6"/>
    <w:lvl w:ilvl="0" w:tplc="EF10C93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48DBAA">
      <w:start w:val="1"/>
      <w:numFmt w:val="lowerLetter"/>
      <w:lvlText w:val="%2"/>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00276">
      <w:start w:val="1"/>
      <w:numFmt w:val="lowerRoman"/>
      <w:lvlText w:val="%3"/>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8063B4">
      <w:start w:val="1"/>
      <w:numFmt w:val="decimal"/>
      <w:lvlText w:val="%4"/>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D6AD7E">
      <w:start w:val="1"/>
      <w:numFmt w:val="lowerLetter"/>
      <w:lvlText w:val="%5"/>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DC4354">
      <w:start w:val="1"/>
      <w:numFmt w:val="lowerRoman"/>
      <w:lvlText w:val="%6"/>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DE6A14">
      <w:start w:val="1"/>
      <w:numFmt w:val="decimal"/>
      <w:lvlText w:val="%7"/>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98571A">
      <w:start w:val="1"/>
      <w:numFmt w:val="lowerLetter"/>
      <w:lvlText w:val="%8"/>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07142">
      <w:start w:val="1"/>
      <w:numFmt w:val="lowerRoman"/>
      <w:lvlText w:val="%9"/>
      <w:lvlJc w:val="left"/>
      <w:pPr>
        <w:ind w:left="6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97E16"/>
    <w:multiLevelType w:val="multilevel"/>
    <w:tmpl w:val="AD3E9D0C"/>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56CFA"/>
    <w:multiLevelType w:val="multilevel"/>
    <w:tmpl w:val="24D2053E"/>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B11FFC"/>
    <w:multiLevelType w:val="hybridMultilevel"/>
    <w:tmpl w:val="780CE9D8"/>
    <w:lvl w:ilvl="0" w:tplc="D148309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FD548D"/>
    <w:multiLevelType w:val="multilevel"/>
    <w:tmpl w:val="DAB25988"/>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E63CA"/>
    <w:multiLevelType w:val="multilevel"/>
    <w:tmpl w:val="FB22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E05957"/>
    <w:multiLevelType w:val="multilevel"/>
    <w:tmpl w:val="747A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730F7"/>
    <w:multiLevelType w:val="multilevel"/>
    <w:tmpl w:val="78AE2240"/>
    <w:lvl w:ilvl="0">
      <w:start w:val="1"/>
      <w:numFmt w:val="decimal"/>
      <w:lvlText w:val="%1"/>
      <w:lvlJc w:val="left"/>
      <w:pPr>
        <w:ind w:left="360" w:hanging="360"/>
      </w:pPr>
      <w:rPr>
        <w:b/>
        <w:color w:val="808080"/>
        <w:sz w:val="28"/>
        <w:szCs w:val="28"/>
      </w:rPr>
    </w:lvl>
    <w:lvl w:ilvl="1">
      <w:start w:val="1"/>
      <w:numFmt w:val="decimal"/>
      <w:lvlText w:val="%1.%2"/>
      <w:lvlJc w:val="left"/>
      <w:pPr>
        <w:ind w:left="360" w:hanging="360"/>
      </w:pPr>
      <w:rPr>
        <w:b/>
        <w:color w:val="808080"/>
        <w:sz w:val="28"/>
        <w:szCs w:val="28"/>
      </w:rPr>
    </w:lvl>
    <w:lvl w:ilvl="2">
      <w:start w:val="1"/>
      <w:numFmt w:val="decimal"/>
      <w:lvlText w:val="%1.%2.%3"/>
      <w:lvlJc w:val="left"/>
      <w:pPr>
        <w:ind w:left="720" w:hanging="720"/>
      </w:pPr>
      <w:rPr>
        <w:b/>
        <w:color w:val="808080"/>
        <w:sz w:val="28"/>
        <w:szCs w:val="28"/>
      </w:rPr>
    </w:lvl>
    <w:lvl w:ilvl="3">
      <w:start w:val="1"/>
      <w:numFmt w:val="decimal"/>
      <w:lvlText w:val="%1.%2.%3.%4"/>
      <w:lvlJc w:val="left"/>
      <w:pPr>
        <w:ind w:left="720" w:hanging="720"/>
      </w:pPr>
      <w:rPr>
        <w:b/>
        <w:color w:val="808080"/>
        <w:sz w:val="28"/>
        <w:szCs w:val="28"/>
      </w:rPr>
    </w:lvl>
    <w:lvl w:ilvl="4">
      <w:start w:val="1"/>
      <w:numFmt w:val="decimal"/>
      <w:lvlText w:val="%1.%2.%3.%4.%5"/>
      <w:lvlJc w:val="left"/>
      <w:pPr>
        <w:ind w:left="720" w:hanging="720"/>
      </w:pPr>
      <w:rPr>
        <w:b/>
        <w:color w:val="808080"/>
        <w:sz w:val="28"/>
        <w:szCs w:val="28"/>
      </w:rPr>
    </w:lvl>
    <w:lvl w:ilvl="5">
      <w:start w:val="1"/>
      <w:numFmt w:val="decimal"/>
      <w:lvlText w:val="%1.%2.%3.%4.%5.%6"/>
      <w:lvlJc w:val="left"/>
      <w:pPr>
        <w:ind w:left="1080" w:hanging="1080"/>
      </w:pPr>
      <w:rPr>
        <w:b/>
        <w:color w:val="808080"/>
        <w:sz w:val="28"/>
        <w:szCs w:val="28"/>
      </w:rPr>
    </w:lvl>
    <w:lvl w:ilvl="6">
      <w:start w:val="1"/>
      <w:numFmt w:val="decimal"/>
      <w:lvlText w:val="%1.%2.%3.%4.%5.%6.%7"/>
      <w:lvlJc w:val="left"/>
      <w:pPr>
        <w:ind w:left="1080" w:hanging="1080"/>
      </w:pPr>
      <w:rPr>
        <w:b/>
        <w:color w:val="808080"/>
        <w:sz w:val="28"/>
        <w:szCs w:val="28"/>
      </w:rPr>
    </w:lvl>
    <w:lvl w:ilvl="7">
      <w:start w:val="1"/>
      <w:numFmt w:val="decimal"/>
      <w:lvlText w:val="%1.%2.%3.%4.%5.%6.%7.%8"/>
      <w:lvlJc w:val="left"/>
      <w:pPr>
        <w:ind w:left="1440" w:hanging="1440"/>
      </w:pPr>
      <w:rPr>
        <w:b/>
        <w:color w:val="808080"/>
        <w:sz w:val="28"/>
        <w:szCs w:val="28"/>
      </w:rPr>
    </w:lvl>
    <w:lvl w:ilvl="8">
      <w:start w:val="1"/>
      <w:numFmt w:val="decimal"/>
      <w:lvlText w:val="%1.%2.%3.%4.%5.%6.%7.%8.%9"/>
      <w:lvlJc w:val="left"/>
      <w:pPr>
        <w:ind w:left="1440" w:hanging="1440"/>
      </w:pPr>
      <w:rPr>
        <w:b/>
        <w:color w:val="808080"/>
        <w:sz w:val="28"/>
        <w:szCs w:val="28"/>
      </w:rPr>
    </w:lvl>
  </w:abstractNum>
  <w:abstractNum w:abstractNumId="8" w15:restartNumberingAfterBreak="0">
    <w:nsid w:val="22F41538"/>
    <w:multiLevelType w:val="multilevel"/>
    <w:tmpl w:val="61D82130"/>
    <w:lvl w:ilvl="0">
      <w:start w:val="1"/>
      <w:numFmt w:val="lowerLetter"/>
      <w:lvlText w:val="%1."/>
      <w:lvlJc w:val="left"/>
      <w:pPr>
        <w:ind w:left="1080" w:hanging="360"/>
      </w:pPr>
      <w:rPr>
        <w:rFonts w:ascii="Calibri" w:eastAsia="Calibri" w:hAnsi="Calibri" w:cs="Calibri"/>
        <w:b w:val="0"/>
        <w:i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66C2D79"/>
    <w:multiLevelType w:val="multilevel"/>
    <w:tmpl w:val="86840E20"/>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269C7188"/>
    <w:multiLevelType w:val="multilevel"/>
    <w:tmpl w:val="76728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B52EC5"/>
    <w:multiLevelType w:val="multilevel"/>
    <w:tmpl w:val="E5BE4420"/>
    <w:lvl w:ilvl="0">
      <w:start w:val="1"/>
      <w:numFmt w:val="lowerLetter"/>
      <w:pStyle w:val="Normalbullet"/>
      <w:lvlText w:val="%1."/>
      <w:lvlJc w:val="left"/>
      <w:pPr>
        <w:ind w:left="835" w:hanging="360"/>
      </w:pPr>
      <w:rPr>
        <w:rFonts w:ascii="Calibri" w:eastAsia="Calibri" w:hAnsi="Calibri" w:cs="Calibri"/>
        <w:b w:val="0"/>
        <w:i w:val="0"/>
        <w:color w:val="000000"/>
        <w:sz w:val="22"/>
        <w:szCs w:val="22"/>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2" w15:restartNumberingAfterBreak="0">
    <w:nsid w:val="363E2587"/>
    <w:multiLevelType w:val="multilevel"/>
    <w:tmpl w:val="D8A82E78"/>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E102CD"/>
    <w:multiLevelType w:val="multilevel"/>
    <w:tmpl w:val="68784998"/>
    <w:lvl w:ilvl="0">
      <w:start w:val="1"/>
      <w:numFmt w:val="decimal"/>
      <w:lvlText w:val="%1."/>
      <w:lvlJc w:val="left"/>
      <w:pPr>
        <w:ind w:left="720" w:hanging="360"/>
      </w:pPr>
      <w:rPr>
        <w:rFonts w:ascii="Calibri" w:eastAsia="Calibri" w:hAnsi="Calibri" w:cs="Calibri"/>
        <w:b/>
        <w:i w:val="0"/>
        <w:sz w:val="22"/>
        <w:szCs w:val="22"/>
      </w:rPr>
    </w:lvl>
    <w:lvl w:ilvl="1">
      <w:start w:val="1"/>
      <w:numFmt w:val="decimal"/>
      <w:lvlText w:val="%1.%2"/>
      <w:lvlJc w:val="left"/>
      <w:pPr>
        <w:ind w:left="735" w:hanging="375"/>
      </w:pPr>
      <w:rPr>
        <w:b/>
        <w:color w:val="808080"/>
        <w:sz w:val="28"/>
        <w:szCs w:val="28"/>
      </w:rPr>
    </w:lvl>
    <w:lvl w:ilvl="2">
      <w:start w:val="1"/>
      <w:numFmt w:val="decimal"/>
      <w:lvlText w:val="%1.%2.%3"/>
      <w:lvlJc w:val="left"/>
      <w:pPr>
        <w:ind w:left="1080" w:hanging="720"/>
      </w:pPr>
      <w:rPr>
        <w:b/>
        <w:color w:val="808080"/>
        <w:sz w:val="28"/>
        <w:szCs w:val="28"/>
      </w:rPr>
    </w:lvl>
    <w:lvl w:ilvl="3">
      <w:start w:val="1"/>
      <w:numFmt w:val="decimal"/>
      <w:lvlText w:val="%1.%2.%3.%4"/>
      <w:lvlJc w:val="left"/>
      <w:pPr>
        <w:ind w:left="1080" w:hanging="720"/>
      </w:pPr>
      <w:rPr>
        <w:b/>
        <w:color w:val="808080"/>
        <w:sz w:val="28"/>
        <w:szCs w:val="28"/>
      </w:rPr>
    </w:lvl>
    <w:lvl w:ilvl="4">
      <w:start w:val="1"/>
      <w:numFmt w:val="decimal"/>
      <w:lvlText w:val="%1.%2.%3.%4.%5"/>
      <w:lvlJc w:val="left"/>
      <w:pPr>
        <w:ind w:left="1440" w:hanging="1080"/>
      </w:pPr>
      <w:rPr>
        <w:b/>
        <w:color w:val="808080"/>
        <w:sz w:val="28"/>
        <w:szCs w:val="28"/>
      </w:rPr>
    </w:lvl>
    <w:lvl w:ilvl="5">
      <w:start w:val="1"/>
      <w:numFmt w:val="decimal"/>
      <w:lvlText w:val="%1.%2.%3.%4.%5.%6"/>
      <w:lvlJc w:val="left"/>
      <w:pPr>
        <w:ind w:left="1440" w:hanging="1080"/>
      </w:pPr>
      <w:rPr>
        <w:b/>
        <w:color w:val="808080"/>
        <w:sz w:val="28"/>
        <w:szCs w:val="28"/>
      </w:rPr>
    </w:lvl>
    <w:lvl w:ilvl="6">
      <w:start w:val="1"/>
      <w:numFmt w:val="decimal"/>
      <w:lvlText w:val="%1.%2.%3.%4.%5.%6.%7"/>
      <w:lvlJc w:val="left"/>
      <w:pPr>
        <w:ind w:left="1800" w:hanging="1440"/>
      </w:pPr>
      <w:rPr>
        <w:b/>
        <w:color w:val="808080"/>
        <w:sz w:val="28"/>
        <w:szCs w:val="28"/>
      </w:rPr>
    </w:lvl>
    <w:lvl w:ilvl="7">
      <w:start w:val="1"/>
      <w:numFmt w:val="decimal"/>
      <w:lvlText w:val="%1.%2.%3.%4.%5.%6.%7.%8"/>
      <w:lvlJc w:val="left"/>
      <w:pPr>
        <w:ind w:left="1800" w:hanging="1440"/>
      </w:pPr>
      <w:rPr>
        <w:b/>
        <w:color w:val="808080"/>
        <w:sz w:val="28"/>
        <w:szCs w:val="28"/>
      </w:rPr>
    </w:lvl>
    <w:lvl w:ilvl="8">
      <w:start w:val="1"/>
      <w:numFmt w:val="decimal"/>
      <w:lvlText w:val="%1.%2.%3.%4.%5.%6.%7.%8.%9"/>
      <w:lvlJc w:val="left"/>
      <w:pPr>
        <w:ind w:left="1800" w:hanging="1440"/>
      </w:pPr>
      <w:rPr>
        <w:b/>
        <w:color w:val="808080"/>
        <w:sz w:val="28"/>
        <w:szCs w:val="28"/>
      </w:rPr>
    </w:lvl>
  </w:abstractNum>
  <w:abstractNum w:abstractNumId="14" w15:restartNumberingAfterBreak="0">
    <w:nsid w:val="42DB7CB9"/>
    <w:multiLevelType w:val="hybridMultilevel"/>
    <w:tmpl w:val="19041576"/>
    <w:lvl w:ilvl="0" w:tplc="D148309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330A4D"/>
    <w:multiLevelType w:val="multilevel"/>
    <w:tmpl w:val="D41A7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717407"/>
    <w:multiLevelType w:val="multilevel"/>
    <w:tmpl w:val="2004AE0C"/>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07A137B"/>
    <w:multiLevelType w:val="multilevel"/>
    <w:tmpl w:val="DAB25988"/>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C9107B"/>
    <w:multiLevelType w:val="hybridMultilevel"/>
    <w:tmpl w:val="C4C09472"/>
    <w:lvl w:ilvl="0" w:tplc="4EAC8E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903E68">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4F86C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FB8125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186B7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ACA34A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2FC55D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1A2ED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11A65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771C1A"/>
    <w:multiLevelType w:val="multilevel"/>
    <w:tmpl w:val="70886A36"/>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874880"/>
    <w:multiLevelType w:val="multilevel"/>
    <w:tmpl w:val="E4E27676"/>
    <w:lvl w:ilvl="0">
      <w:start w:val="3"/>
      <w:numFmt w:val="lowerLetter"/>
      <w:lvlText w:val="%1."/>
      <w:lvlJc w:val="left"/>
      <w:pPr>
        <w:ind w:left="720" w:hanging="360"/>
      </w:pPr>
      <w:rPr>
        <w:rFonts w:ascii="Calibri" w:eastAsia="Calibri" w:hAnsi="Calibri" w:cs="Calibri" w:hint="default"/>
        <w:b w:val="0"/>
        <w:i w:val="0"/>
        <w:color w:val="000000"/>
        <w:sz w:val="22"/>
        <w:szCs w:val="22"/>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
  </w:num>
  <w:num w:numId="3">
    <w:abstractNumId w:val="9"/>
  </w:num>
  <w:num w:numId="4">
    <w:abstractNumId w:val="8"/>
  </w:num>
  <w:num w:numId="5">
    <w:abstractNumId w:val="16"/>
  </w:num>
  <w:num w:numId="6">
    <w:abstractNumId w:val="15"/>
  </w:num>
  <w:num w:numId="7">
    <w:abstractNumId w:val="13"/>
  </w:num>
  <w:num w:numId="8">
    <w:abstractNumId w:val="19"/>
  </w:num>
  <w:num w:numId="9">
    <w:abstractNumId w:val="6"/>
  </w:num>
  <w:num w:numId="10">
    <w:abstractNumId w:val="7"/>
  </w:num>
  <w:num w:numId="11">
    <w:abstractNumId w:val="10"/>
  </w:num>
  <w:num w:numId="12">
    <w:abstractNumId w:val="5"/>
  </w:num>
  <w:num w:numId="13">
    <w:abstractNumId w:val="12"/>
  </w:num>
  <w:num w:numId="14">
    <w:abstractNumId w:val="2"/>
  </w:num>
  <w:num w:numId="15">
    <w:abstractNumId w:val="4"/>
  </w:num>
  <w:num w:numId="16">
    <w:abstractNumId w:val="17"/>
  </w:num>
  <w:num w:numId="17">
    <w:abstractNumId w:val="20"/>
  </w:num>
  <w:num w:numId="18">
    <w:abstractNumId w:val="3"/>
  </w:num>
  <w:num w:numId="19">
    <w:abstractNumId w:val="1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7AF"/>
    <w:rsid w:val="002527AF"/>
    <w:rsid w:val="002D762F"/>
    <w:rsid w:val="003D0117"/>
    <w:rsid w:val="004323E2"/>
    <w:rsid w:val="00475FAF"/>
    <w:rsid w:val="004B4238"/>
    <w:rsid w:val="00584D97"/>
    <w:rsid w:val="007F5B4A"/>
    <w:rsid w:val="00817663"/>
    <w:rsid w:val="0090030B"/>
    <w:rsid w:val="009E7162"/>
    <w:rsid w:val="00A01D71"/>
    <w:rsid w:val="00B4729C"/>
    <w:rsid w:val="00BD1CBE"/>
    <w:rsid w:val="00CB7445"/>
    <w:rsid w:val="00CD5E44"/>
    <w:rsid w:val="00ED0629"/>
    <w:rsid w:val="00F22E23"/>
    <w:rsid w:val="0FA961B7"/>
    <w:rsid w:val="1B42F53A"/>
    <w:rsid w:val="1C993734"/>
    <w:rsid w:val="1CEC0183"/>
    <w:rsid w:val="23F4CCB7"/>
    <w:rsid w:val="290B430C"/>
    <w:rsid w:val="38835191"/>
    <w:rsid w:val="3C8E7391"/>
    <w:rsid w:val="51A1AEFB"/>
    <w:rsid w:val="5FD63694"/>
    <w:rsid w:val="61247289"/>
    <w:rsid w:val="680B5B39"/>
    <w:rsid w:val="6C702CB2"/>
    <w:rsid w:val="701569B2"/>
    <w:rsid w:val="74994DE4"/>
    <w:rsid w:val="765301A4"/>
    <w:rsid w:val="7B4A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2348"/>
  <w15:docId w15:val="{7F7570BC-50FA-41C1-8641-8D55E8DB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NZ"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82"/>
    <w:pPr>
      <w:spacing w:line="320" w:lineRule="atLeast"/>
    </w:pPr>
    <w:rPr>
      <w:rFonts w:eastAsia="Times New Roman" w:cs="Times New Roman"/>
    </w:rPr>
  </w:style>
  <w:style w:type="paragraph" w:styleId="Heading1">
    <w:name w:val="heading 1"/>
    <w:basedOn w:val="Normal"/>
    <w:next w:val="Normal"/>
    <w:link w:val="Heading1Char"/>
    <w:uiPriority w:val="9"/>
    <w:qFormat/>
    <w:rsid w:val="000A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0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0A4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08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082"/>
    <w:rPr>
      <w:rFonts w:asciiTheme="majorHAnsi" w:eastAsiaTheme="majorEastAsia" w:hAnsiTheme="majorHAnsi" w:cstheme="majorBidi"/>
      <w:b/>
      <w:bCs/>
      <w:i/>
      <w:iCs/>
      <w:color w:val="4F81BD" w:themeColor="accent1"/>
      <w:sz w:val="20"/>
      <w:szCs w:val="20"/>
    </w:rPr>
  </w:style>
  <w:style w:type="table" w:styleId="TableGrid">
    <w:name w:val="Table Grid"/>
    <w:basedOn w:val="TableNormal"/>
    <w:rsid w:val="000A4082"/>
    <w:pPr>
      <w:spacing w:after="0" w:line="240" w:lineRule="auto"/>
    </w:pPr>
    <w:rPr>
      <w:rFonts w:ascii="Times New Roman" w:eastAsia="Times New Roman" w:hAnsi="Times New Roman"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basedOn w:val="Normal"/>
    <w:link w:val="ListParagraphChar"/>
    <w:uiPriority w:val="1"/>
    <w:qFormat/>
    <w:rsid w:val="000A4082"/>
    <w:pPr>
      <w:spacing w:after="200" w:line="276" w:lineRule="auto"/>
      <w:ind w:left="720"/>
      <w:contextualSpacing/>
    </w:pPr>
    <w:rPr>
      <w:rFonts w:eastAsiaTheme="minorHAnsi" w:cstheme="minorBidi"/>
      <w:sz w:val="22"/>
      <w:szCs w:val="22"/>
    </w:rPr>
  </w:style>
  <w:style w:type="character" w:customStyle="1" w:styleId="ListParagraphChar">
    <w:name w:val="List Paragraph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rFonts w:cstheme="minorHAnsi"/>
      <w:b w:val="0"/>
      <w:color w:val="204D84"/>
      <w:sz w:val="56"/>
      <w:szCs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color w:val="204D84"/>
      <w:sz w:val="56"/>
      <w:szCs w:val="56"/>
    </w:rPr>
  </w:style>
  <w:style w:type="character" w:styleId="Hyperlink">
    <w:name w:val="Hyperlink"/>
    <w:basedOn w:val="DefaultParagraphFont"/>
    <w:uiPriority w:val="99"/>
    <w:unhideWhenUsed/>
    <w:rsid w:val="000A4082"/>
    <w:rPr>
      <w:color w:val="0000FF" w:themeColor="hyperlink"/>
      <w:u w:val="single"/>
    </w:rPr>
  </w:style>
  <w:style w:type="paragraph" w:styleId="TOC1">
    <w:name w:val="toc 1"/>
    <w:basedOn w:val="Normal"/>
    <w:next w:val="Normal"/>
    <w:autoRedefine/>
    <w:uiPriority w:val="39"/>
    <w:unhideWhenUsed/>
    <w:qFormat/>
    <w:rsid w:val="000A4082"/>
    <w:pPr>
      <w:tabs>
        <w:tab w:val="right" w:leader="dot" w:pos="9639"/>
      </w:tabs>
      <w:spacing w:after="100"/>
    </w:pPr>
    <w:rPr>
      <w:rFonts w:ascii="Calibri" w:hAnsi="Calibri" w:cs="Arial"/>
      <w:b/>
      <w:bCs/>
      <w:color w:val="808080" w:themeColor="background1" w:themeShade="80"/>
      <w:sz w:val="28"/>
      <w:szCs w:val="32"/>
      <w:lang w:eastAsia="en-NZ"/>
    </w:rPr>
  </w:style>
  <w:style w:type="paragraph" w:styleId="Header">
    <w:name w:val="header"/>
    <w:basedOn w:val="Normal"/>
    <w:link w:val="HeaderChar"/>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after="200"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 w:val="22"/>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A4082"/>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A4082"/>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A4082"/>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A4082"/>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A4082"/>
    <w:pPr>
      <w:spacing w:after="100" w:line="276" w:lineRule="auto"/>
      <w:ind w:left="1760"/>
    </w:pPr>
    <w:rPr>
      <w:rFonts w:asciiTheme="minorHAnsi" w:eastAsiaTheme="minorEastAsia" w:hAnsiTheme="minorHAnsi" w:cstheme="minorBidi"/>
      <w:sz w:val="22"/>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800080" w:themeColor="followedHyperlink"/>
      <w:u w:val="single"/>
    </w:rPr>
  </w:style>
  <w:style w:type="paragraph" w:customStyle="1" w:styleId="Normalbullet">
    <w:name w:val="Normal bullet"/>
    <w:basedOn w:val="Normal"/>
    <w:rsid w:val="00263839"/>
    <w:pPr>
      <w:numPr>
        <w:numId w:val="1"/>
      </w:numPr>
    </w:pPr>
  </w:style>
  <w:style w:type="table" w:customStyle="1" w:styleId="ProcurementTemplates">
    <w:name w:val="Procurement Templates"/>
    <w:basedOn w:val="TableNormal"/>
    <w:uiPriority w:val="99"/>
    <w:qFormat/>
    <w:rsid w:val="00325990"/>
    <w:pPr>
      <w:spacing w:after="0" w:line="240" w:lineRule="auto"/>
      <w:ind w:left="1134" w:hanging="1134"/>
    </w:pPr>
    <w:rPr>
      <w:rFonts w:eastAsia="Times New Roman" w:cs="Times New Roman"/>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semiHidden/>
    <w:unhideWhenUsed/>
    <w:rsid w:val="00310CD7"/>
    <w:pPr>
      <w:spacing w:line="240" w:lineRule="auto"/>
    </w:pPr>
  </w:style>
  <w:style w:type="character" w:customStyle="1" w:styleId="CommentTextChar">
    <w:name w:val="Comment Text Char"/>
    <w:basedOn w:val="DefaultParagraphFont"/>
    <w:link w:val="CommentText"/>
    <w:uiPriority w:val="99"/>
    <w:semiHidden/>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color w:val="000000"/>
      <w:sz w:val="24"/>
      <w:szCs w:val="24"/>
    </w:rPr>
  </w:style>
  <w:style w:type="character" w:styleId="PlaceholderText">
    <w:name w:val="Placeholder Text"/>
    <w:basedOn w:val="DefaultParagraphFont"/>
    <w:uiPriority w:val="99"/>
    <w:semiHidden/>
    <w:rsid w:val="00BA4164"/>
    <w:rPr>
      <w:color w:val="808080"/>
    </w:rPr>
  </w:style>
  <w:style w:type="paragraph" w:styleId="z-TopofForm">
    <w:name w:val="HTML Top of Form"/>
    <w:basedOn w:val="Normal"/>
    <w:next w:val="Normal"/>
    <w:link w:val="z-TopofFormChar"/>
    <w:hidden/>
    <w:uiPriority w:val="99"/>
    <w:semiHidden/>
    <w:unhideWhenUsed/>
    <w:rsid w:val="008F0D7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8F0D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0D7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F0D75"/>
    <w:rPr>
      <w:rFonts w:ascii="Arial" w:eastAsia="Times New Roman" w:hAnsi="Arial" w:cs="Arial"/>
      <w:vanish/>
      <w:sz w:val="16"/>
      <w:szCs w:val="16"/>
    </w:rPr>
  </w:style>
  <w:style w:type="paragraph" w:styleId="FootnoteText">
    <w:name w:val="footnote text"/>
    <w:basedOn w:val="Normal"/>
    <w:link w:val="FootnoteTextChar"/>
    <w:semiHidden/>
    <w:rsid w:val="00EE3FE9"/>
    <w:pPr>
      <w:spacing w:after="0" w:line="240" w:lineRule="auto"/>
    </w:pPr>
    <w:rPr>
      <w:rFonts w:ascii="Times New Roman" w:hAnsi="Times New Roman"/>
      <w:lang w:val="en-GB"/>
    </w:rPr>
  </w:style>
  <w:style w:type="character" w:customStyle="1" w:styleId="FootnoteTextChar">
    <w:name w:val="Footnote Text Char"/>
    <w:basedOn w:val="DefaultParagraphFont"/>
    <w:link w:val="FootnoteText"/>
    <w:semiHidden/>
    <w:rsid w:val="00EE3FE9"/>
    <w:rPr>
      <w:rFonts w:ascii="Times New Roman" w:eastAsia="Times New Roman" w:hAnsi="Times New Roman" w:cs="Times New Roman"/>
      <w:sz w:val="20"/>
      <w:szCs w:val="20"/>
      <w:lang w:val="en-GB"/>
    </w:rPr>
  </w:style>
  <w:style w:type="character" w:styleId="FootnoteReference">
    <w:name w:val="footnote reference"/>
    <w:semiHidden/>
    <w:rsid w:val="00EE3FE9"/>
    <w:rPr>
      <w:vertAlign w:val="superscript"/>
    </w:rPr>
  </w:style>
  <w:style w:type="table" w:styleId="MediumList1-Accent5">
    <w:name w:val="Medium List 1 Accent 5"/>
    <w:basedOn w:val="TableNormal"/>
    <w:uiPriority w:val="65"/>
    <w:rsid w:val="00EA49A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1">
    <w:name w:val="Medium Grid 1 Accent 1"/>
    <w:basedOn w:val="TableNormal"/>
    <w:uiPriority w:val="67"/>
    <w:rsid w:val="00EA49A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EA49A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1">
    <w:name w:val="Light Shading Accent 1"/>
    <w:basedOn w:val="TableNormal"/>
    <w:uiPriority w:val="60"/>
    <w:rsid w:val="00EA49A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1Light-Accent2">
    <w:name w:val="List Table 1 Light Accent 2"/>
    <w:basedOn w:val="TableNormal"/>
    <w:uiPriority w:val="46"/>
    <w:rsid w:val="008C1FF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E96B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style>
  <w:style w:type="table" w:customStyle="1" w:styleId="a2">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style>
  <w:style w:type="table" w:customStyle="1" w:styleId="a3">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tblStylePr w:type="firstRow">
      <w:rPr>
        <w:b/>
      </w:rPr>
      <w:tblPr/>
      <w:tcPr>
        <w:tcBorders>
          <w:bottom w:val="single" w:sz="4"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6">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style>
  <w:style w:type="table" w:customStyle="1" w:styleId="a7">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ind w:left="1134" w:hanging="1134"/>
    </w:pPr>
    <w:rPr>
      <w:color w:val="366091"/>
    </w:rPr>
    <w:tblPr>
      <w:tblStyleRowBandSize w:val="1"/>
      <w:tblStyleColBandSize w:val="1"/>
      <w:tblCellMar>
        <w:left w:w="115" w:type="dxa"/>
        <w:right w:w="115" w:type="dxa"/>
      </w:tblCellMar>
    </w:tblPr>
    <w:tcPr>
      <w:shd w:val="clear" w:color="auto" w:fill="D2EAF0"/>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fq@etbi.i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q@etb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f6t6yDE7dlk6k0a/Fndgu8uzQ==">AMUW2mUr6/GbB1UucqtV/9esYv6G8Z9H840IB67K0l+QXKUIaRP9HVr2n9ayb7321qfHsg9JQpZry695WBzUE1/IJxTl34QfjHYI4QlTXjl2SE2lGOtYM7LFXKkicquwpxm8dy2ZXFsFK10LqxS6403CAWYyWjwQHvqr2RZ/TfYLXAWS1GCEPEnXDyODNIMkAQ78pYIjCS6euMCSmPbxJjWOMei60IQD9wm+nV1QOVMP5nm2w0Gz4p8OX5Kbc2WEbe+b2KN/LFbXQx0LIWWIgPzQXCXxkDpKA0cq1X7kpFN9MEgvO+ei3iaqOm8CWuTRqymk6z3JZJ129zTOe/VWcnuwrbbZCOgaV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6BEAE0C03AA2D4B817B6AE9AF614266" ma:contentTypeVersion="13" ma:contentTypeDescription="Create a new document." ma:contentTypeScope="" ma:versionID="cadfb5083fbbbd4f23e6fa864b1295f5">
  <xsd:schema xmlns:xsd="http://www.w3.org/2001/XMLSchema" xmlns:xs="http://www.w3.org/2001/XMLSchema" xmlns:p="http://schemas.microsoft.com/office/2006/metadata/properties" xmlns:ns2="3e735889-7209-4482-b260-04306be312ef" xmlns:ns3="ececc115-e4ce-4256-9d14-d7117e8bc39b" targetNamespace="http://schemas.microsoft.com/office/2006/metadata/properties" ma:root="true" ma:fieldsID="cd6c1f135fd8b6966c2019e496c247c6" ns2:_="" ns3:_="">
    <xsd:import namespace="3e735889-7209-4482-b260-04306be312ef"/>
    <xsd:import namespace="ececc115-e4ce-4256-9d14-d7117e8bc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5889-7209-4482-b260-04306be31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scription="Select Publish to send a copy to CE Forum" ma:format="Dropdown" ma:internalName="Status">
      <xsd:simpleType>
        <xsd:restriction base="dms:Choice">
          <xsd:enumeration value="Publlished"/>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ecc115-e4ce-4256-9d14-d7117e8bc3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e735889-7209-4482-b260-04306be312ef"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5E4674-F8D7-4C04-A801-EEA9827F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5889-7209-4482-b260-04306be312ef"/>
    <ds:schemaRef ds:uri="ececc115-e4ce-4256-9d14-d7117e8bc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5D86F-B779-417B-B000-6F019BBD9EC9}">
  <ds:schemaRefs>
    <ds:schemaRef ds:uri="http://schemas.microsoft.com/sharepoint/v3/contenttype/forms"/>
  </ds:schemaRefs>
</ds:datastoreItem>
</file>

<file path=customXml/itemProps4.xml><?xml version="1.0" encoding="utf-8"?>
<ds:datastoreItem xmlns:ds="http://schemas.openxmlformats.org/officeDocument/2006/customXml" ds:itemID="{8D2BF95D-1E43-4D33-9A34-E2C5571FD8AD}">
  <ds:schemaRefs>
    <ds:schemaRef ds:uri="http://schemas.microsoft.com/office/2006/metadata/properties"/>
    <ds:schemaRef ds:uri="http://schemas.microsoft.com/office/infopath/2007/PartnerControls"/>
    <ds:schemaRef ds:uri="3e735889-7209-4482-b260-04306be312ef"/>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Ralston</dc:creator>
  <cp:lastModifiedBy>Tanya Jones</cp:lastModifiedBy>
  <cp:revision>4</cp:revision>
  <dcterms:created xsi:type="dcterms:W3CDTF">2020-12-17T14:33:00Z</dcterms:created>
  <dcterms:modified xsi:type="dcterms:W3CDTF">2020-12-17T15:14:00Z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0x010100C6BEAE0C03AA2D4B817B6AE9AF614266</vt:lpwstr>
  </property>
</Properties>
</file>