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1D" w:rsidRDefault="00447C1D" w:rsidP="00447C1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ETBI Principals &amp; Deputy Principals </w:t>
      </w:r>
      <w:r w:rsidRPr="003C2446">
        <w:rPr>
          <w:b/>
          <w:sz w:val="48"/>
          <w:szCs w:val="48"/>
        </w:rPr>
        <w:t>Conference</w:t>
      </w:r>
      <w:r>
        <w:rPr>
          <w:b/>
          <w:sz w:val="48"/>
          <w:szCs w:val="48"/>
        </w:rPr>
        <w:t xml:space="preserve"> 2017</w:t>
      </w:r>
    </w:p>
    <w:p w:rsidR="00FC4CA3" w:rsidRDefault="00FC4CA3" w:rsidP="00FC4C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Discussion Feedback – </w:t>
      </w:r>
      <w:r w:rsidRPr="00FC4CA3">
        <w:rPr>
          <w:b/>
          <w:color w:val="A50021"/>
          <w:sz w:val="48"/>
          <w:szCs w:val="48"/>
        </w:rPr>
        <w:t xml:space="preserve">Template </w:t>
      </w:r>
      <w:r>
        <w:rPr>
          <w:b/>
          <w:color w:val="A50021"/>
          <w:sz w:val="48"/>
          <w:szCs w:val="48"/>
        </w:rPr>
        <w:t>4</w:t>
      </w:r>
      <w:r>
        <w:rPr>
          <w:b/>
          <w:sz w:val="48"/>
          <w:szCs w:val="48"/>
        </w:rPr>
        <w:t xml:space="preserve"> </w:t>
      </w:r>
    </w:p>
    <w:p w:rsidR="00FC4CA3" w:rsidRPr="00FC4CA3" w:rsidRDefault="00FC4CA3" w:rsidP="00FC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6D3C2C" w:rsidRDefault="006D3C2C" w:rsidP="006D3C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20" w:line="300" w:lineRule="auto"/>
        <w:ind w:right="-46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IE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IE"/>
          <w14:cntxtAlts/>
        </w:rPr>
        <w:t xml:space="preserve">Responding to the challenge that mental health poses to second-level schools: Where do we begin? Where are we going? How do we get there? </w:t>
      </w:r>
    </w:p>
    <w:p w:rsidR="006D3C2C" w:rsidRPr="005E6526" w:rsidRDefault="006D3C2C" w:rsidP="006D3C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20" w:line="300" w:lineRule="auto"/>
        <w:ind w:right="-46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eastAsia="en-IE"/>
          <w14:cntxtAlts/>
        </w:rPr>
      </w:pPr>
      <w:r w:rsidRPr="00E1467F">
        <w:rPr>
          <w:rFonts w:ascii="Calibri" w:eastAsia="Times New Roman" w:hAnsi="Calibri" w:cs="Calibri"/>
          <w:b/>
          <w:bCs/>
          <w:color w:val="FF0000"/>
          <w:spacing w:val="2"/>
          <w:kern w:val="28"/>
          <w:sz w:val="28"/>
          <w:szCs w:val="28"/>
          <w:lang w:eastAsia="en-IE"/>
          <w14:cntxtAlts/>
        </w:rPr>
        <w:t xml:space="preserve">Dr </w:t>
      </w:r>
      <w:r>
        <w:rPr>
          <w:rFonts w:ascii="Calibri" w:eastAsia="Times New Roman" w:hAnsi="Calibri" w:cs="Calibri"/>
          <w:b/>
          <w:bCs/>
          <w:color w:val="FF0000"/>
          <w:spacing w:val="2"/>
          <w:kern w:val="28"/>
          <w:sz w:val="28"/>
          <w:szCs w:val="28"/>
          <w:lang w:eastAsia="en-IE"/>
          <w14:cntxtAlts/>
        </w:rPr>
        <w:t>Tony Bates</w:t>
      </w:r>
    </w:p>
    <w:p w:rsidR="006D3C2C" w:rsidRPr="00B00757" w:rsidRDefault="006D3C2C" w:rsidP="006D3C2C">
      <w:pPr>
        <w:widowControl w:val="0"/>
        <w:spacing w:before="240" w:after="200" w:line="300" w:lineRule="auto"/>
        <w:rPr>
          <w:rFonts w:ascii="Arial" w:eastAsia="Times New Roman" w:hAnsi="Arial" w:cs="Arial"/>
          <w:color w:val="4D4D4D"/>
          <w:kern w:val="28"/>
          <w:sz w:val="32"/>
          <w:szCs w:val="32"/>
          <w:lang w:eastAsia="en-IE"/>
          <w14:cntxtAlts/>
        </w:rPr>
      </w:pPr>
      <w:r w:rsidRPr="00890D94">
        <w:rPr>
          <w:rFonts w:ascii="Arial" w:eastAsia="Times New Roman" w:hAnsi="Arial" w:cs="Arial"/>
          <w:b/>
          <w:color w:val="4D4D4D"/>
          <w:kern w:val="28"/>
          <w:sz w:val="32"/>
          <w:szCs w:val="32"/>
          <w:highlight w:val="yellow"/>
          <w:lang w:eastAsia="en-IE"/>
          <w14:cntxtAlts/>
        </w:rPr>
        <w:t>TABLE No</w:t>
      </w:r>
      <w:r w:rsidRPr="00890D94">
        <w:rPr>
          <w:rFonts w:ascii="Arial" w:eastAsia="Times New Roman" w:hAnsi="Arial" w:cs="Arial"/>
          <w:color w:val="4D4D4D"/>
          <w:kern w:val="28"/>
          <w:sz w:val="32"/>
          <w:szCs w:val="32"/>
          <w:highlight w:val="yellow"/>
          <w:lang w:eastAsia="en-IE"/>
          <w14:cntxtAlts/>
        </w:rPr>
        <w:t>.</w:t>
      </w:r>
      <w:r>
        <w:rPr>
          <w:rFonts w:ascii="Arial" w:eastAsia="Times New Roman" w:hAnsi="Arial" w:cs="Arial"/>
          <w:color w:val="4D4D4D"/>
          <w:kern w:val="28"/>
          <w:sz w:val="32"/>
          <w:szCs w:val="32"/>
          <w:lang w:eastAsia="en-IE"/>
          <w14:cntxtAlts/>
        </w:rPr>
        <w:t xml:space="preserve"> </w:t>
      </w:r>
    </w:p>
    <w:p w:rsidR="006D3C2C" w:rsidRDefault="006D3C2C" w:rsidP="006D3C2C">
      <w:pPr>
        <w:spacing w:after="80" w:line="26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What can schools do p</w:t>
      </w:r>
      <w:r w:rsidRPr="008B6A0F">
        <w:rPr>
          <w:rFonts w:ascii="Calibri" w:hAnsi="Calibri" w:cs="Calibri"/>
          <w:b/>
          <w:sz w:val="28"/>
          <w:szCs w:val="28"/>
        </w:rPr>
        <w:t>ractical</w:t>
      </w:r>
      <w:r>
        <w:rPr>
          <w:rFonts w:ascii="Calibri" w:hAnsi="Calibri" w:cs="Calibri"/>
          <w:b/>
          <w:sz w:val="28"/>
          <w:szCs w:val="28"/>
        </w:rPr>
        <w:t>ly</w:t>
      </w:r>
      <w:r w:rsidRPr="008B6A0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around the whole matter of mental health (wellbeing) that can</w:t>
      </w:r>
      <w:r>
        <w:rPr>
          <w:rFonts w:ascii="Calibri" w:hAnsi="Calibri" w:cs="Calibri"/>
          <w:b/>
          <w:sz w:val="28"/>
          <w:szCs w:val="28"/>
        </w:rPr>
        <w:t xml:space="preserve">: </w:t>
      </w:r>
    </w:p>
    <w:p w:rsidR="006D3C2C" w:rsidRPr="003A0C22" w:rsidRDefault="006D3C2C" w:rsidP="006D3C2C">
      <w:pPr>
        <w:numPr>
          <w:ilvl w:val="0"/>
          <w:numId w:val="3"/>
        </w:numPr>
        <w:spacing w:after="80" w:line="271" w:lineRule="auto"/>
        <w:ind w:left="851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improve</w:t>
      </w:r>
      <w:r w:rsidRPr="003A0C22">
        <w:rPr>
          <w:rFonts w:ascii="Calibri" w:hAnsi="Calibri" w:cs="Calibri"/>
          <w:b/>
          <w:sz w:val="28"/>
          <w:szCs w:val="28"/>
        </w:rPr>
        <w:t xml:space="preserve"> </w:t>
      </w:r>
      <w:r w:rsidRPr="00296261">
        <w:rPr>
          <w:rFonts w:ascii="Calibri" w:hAnsi="Calibri" w:cs="Calibri"/>
          <w:b/>
          <w:sz w:val="28"/>
          <w:szCs w:val="28"/>
        </w:rPr>
        <w:t>learners’</w:t>
      </w:r>
      <w:r w:rsidRPr="003A0C22">
        <w:rPr>
          <w:rFonts w:ascii="Calibri" w:hAnsi="Calibri" w:cs="Calibri"/>
          <w:b/>
          <w:sz w:val="28"/>
          <w:szCs w:val="28"/>
        </w:rPr>
        <w:t xml:space="preserve"> outcomes and,</w:t>
      </w:r>
    </w:p>
    <w:p w:rsidR="006D3C2C" w:rsidRPr="003A0C22" w:rsidRDefault="006D3C2C" w:rsidP="006D3C2C">
      <w:pPr>
        <w:numPr>
          <w:ilvl w:val="0"/>
          <w:numId w:val="3"/>
        </w:numPr>
        <w:spacing w:after="80" w:line="271" w:lineRule="auto"/>
        <w:ind w:left="851"/>
        <w:jc w:val="both"/>
        <w:rPr>
          <w:rFonts w:ascii="Calibri" w:hAnsi="Calibri" w:cs="Calibri"/>
          <w:b/>
          <w:sz w:val="28"/>
          <w:szCs w:val="28"/>
        </w:rPr>
      </w:pPr>
      <w:r w:rsidRPr="003A0C22">
        <w:rPr>
          <w:rFonts w:ascii="Calibri" w:hAnsi="Calibri" w:cs="Calibri"/>
          <w:b/>
          <w:sz w:val="28"/>
          <w:szCs w:val="28"/>
        </w:rPr>
        <w:t>en</w:t>
      </w:r>
      <w:r>
        <w:rPr>
          <w:rFonts w:ascii="Calibri" w:hAnsi="Calibri" w:cs="Calibri"/>
          <w:b/>
          <w:sz w:val="28"/>
          <w:szCs w:val="28"/>
        </w:rPr>
        <w:t>hance</w:t>
      </w:r>
      <w:r w:rsidRPr="003A0C22">
        <w:rPr>
          <w:rFonts w:ascii="Calibri" w:hAnsi="Calibri" w:cs="Calibri"/>
          <w:b/>
          <w:sz w:val="28"/>
          <w:szCs w:val="28"/>
        </w:rPr>
        <w:t xml:space="preserve"> professional satisfaction</w:t>
      </w:r>
      <w:r w:rsidRPr="00296261">
        <w:rPr>
          <w:rFonts w:ascii="Calibri" w:hAnsi="Calibri" w:cs="Calibri"/>
          <w:b/>
          <w:sz w:val="28"/>
          <w:szCs w:val="28"/>
        </w:rPr>
        <w:t xml:space="preserve"> of staff</w:t>
      </w:r>
      <w:r w:rsidRPr="003A0C22">
        <w:rPr>
          <w:rFonts w:ascii="Calibri" w:hAnsi="Calibri" w:cs="Calibri"/>
          <w:b/>
          <w:sz w:val="28"/>
          <w:szCs w:val="28"/>
        </w:rPr>
        <w:t xml:space="preserve"> </w:t>
      </w: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FC4CA3" w:rsidRDefault="00FC4CA3" w:rsidP="00FC4CA3">
      <w:pPr>
        <w:spacing w:after="80" w:line="264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90D94" w:rsidRDefault="00890D94" w:rsidP="008B6A0F">
      <w:pPr>
        <w:spacing w:after="80" w:line="264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890D94" w:rsidSect="008B6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0A" w:rsidRDefault="005F6D0A" w:rsidP="005F6D0A">
      <w:pPr>
        <w:spacing w:after="0" w:line="240" w:lineRule="auto"/>
      </w:pPr>
      <w:r>
        <w:separator/>
      </w:r>
    </w:p>
  </w:endnote>
  <w:endnote w:type="continuationSeparator" w:id="0">
    <w:p w:rsidR="005F6D0A" w:rsidRDefault="005F6D0A" w:rsidP="005F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D" w:rsidRDefault="00447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D" w:rsidRDefault="00447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D" w:rsidRDefault="00447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0A" w:rsidRDefault="005F6D0A" w:rsidP="005F6D0A">
      <w:pPr>
        <w:spacing w:after="0" w:line="240" w:lineRule="auto"/>
      </w:pPr>
      <w:r>
        <w:separator/>
      </w:r>
    </w:p>
  </w:footnote>
  <w:footnote w:type="continuationSeparator" w:id="0">
    <w:p w:rsidR="005F6D0A" w:rsidRDefault="005F6D0A" w:rsidP="005F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D" w:rsidRDefault="00447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0A" w:rsidRDefault="00FB57EE">
    <w:pPr>
      <w:pStyle w:val="Header"/>
    </w:pPr>
    <w:r w:rsidRPr="00FC4CA3">
      <w:rPr>
        <w:rFonts w:ascii="Calibri" w:hAnsi="Calibri" w:cs="Calibri"/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 wp14:anchorId="022DEBA7" wp14:editId="36B60969">
          <wp:simplePos x="0" y="0"/>
          <wp:positionH relativeFrom="margin">
            <wp:posOffset>5232400</wp:posOffset>
          </wp:positionH>
          <wp:positionV relativeFrom="page">
            <wp:posOffset>228600</wp:posOffset>
          </wp:positionV>
          <wp:extent cx="1266825" cy="688340"/>
          <wp:effectExtent l="0" t="0" r="9525" b="0"/>
          <wp:wrapNone/>
          <wp:docPr id="5" name="Picture 5" descr="C:\Users\pat\AppData\Local\Microsoft\Windows\INetCache\Content.Outlook\LPTY3JU5\ETBI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\AppData\Local\Microsoft\Windows\INetCache\Content.Outlook\LPTY3JU5\ETBI_Logo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D" w:rsidRDefault="00447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7561"/>
    <w:multiLevelType w:val="hybridMultilevel"/>
    <w:tmpl w:val="A72CBA9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52C05"/>
    <w:multiLevelType w:val="hybridMultilevel"/>
    <w:tmpl w:val="E970340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41321"/>
    <w:multiLevelType w:val="hybridMultilevel"/>
    <w:tmpl w:val="0548DC5C"/>
    <w:lvl w:ilvl="0" w:tplc="F62E0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46"/>
    <w:rsid w:val="000F4CBE"/>
    <w:rsid w:val="003C2446"/>
    <w:rsid w:val="003F5542"/>
    <w:rsid w:val="00447C1D"/>
    <w:rsid w:val="00470E7A"/>
    <w:rsid w:val="004F40CE"/>
    <w:rsid w:val="004F54CD"/>
    <w:rsid w:val="005F6D0A"/>
    <w:rsid w:val="006D3C2C"/>
    <w:rsid w:val="0070112C"/>
    <w:rsid w:val="00890D94"/>
    <w:rsid w:val="008B28E0"/>
    <w:rsid w:val="008B6A0F"/>
    <w:rsid w:val="009D6C57"/>
    <w:rsid w:val="00B00757"/>
    <w:rsid w:val="00DB6A53"/>
    <w:rsid w:val="00DC7E9A"/>
    <w:rsid w:val="00FB57EE"/>
    <w:rsid w:val="00FC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19A108"/>
  <w15:chartTrackingRefBased/>
  <w15:docId w15:val="{07A2AFE1-0FC3-4487-8E43-BC66EC73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0A"/>
  </w:style>
  <w:style w:type="paragraph" w:styleId="Footer">
    <w:name w:val="footer"/>
    <w:basedOn w:val="Normal"/>
    <w:link w:val="FooterChar"/>
    <w:uiPriority w:val="99"/>
    <w:unhideWhenUsed/>
    <w:rsid w:val="005F6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o'mahony</dc:creator>
  <cp:keywords/>
  <dc:description/>
  <cp:lastModifiedBy>pat o'mahony</cp:lastModifiedBy>
  <cp:revision>7</cp:revision>
  <cp:lastPrinted>2016-11-18T11:58:00Z</cp:lastPrinted>
  <dcterms:created xsi:type="dcterms:W3CDTF">2016-11-18T12:09:00Z</dcterms:created>
  <dcterms:modified xsi:type="dcterms:W3CDTF">2017-01-11T09:13:00Z</dcterms:modified>
</cp:coreProperties>
</file>